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.wmf" ContentType="image/x-w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22"/>
      </w:pPr>
      <w:r>
        <w:rPr/>
      </w:r>
    </w:p>
    <w:p>
      <w:pPr>
        <w:pStyle w:val="style28"/>
        <w:jc w:val="center"/>
      </w:pPr>
      <w:r>
        <w:rPr/>
        <w:drawing>
          <wp:inline distB="0" distL="0" distR="0" distT="0">
            <wp:extent cx="842645" cy="773430"/>
            <wp:effectExtent b="0" l="0" r="0" t="0"/>
            <wp:docPr descr="" id="0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2645" cy="773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style28"/>
        <w:jc w:val="center"/>
      </w:pPr>
      <w:r>
        <w:rPr>
          <w:rFonts w:ascii="Arial Narrow" w:cs="Arial" w:hAnsi="Arial Narrow"/>
          <w:b/>
          <w:color w:val="000000"/>
          <w:sz w:val="24"/>
          <w:szCs w:val="24"/>
        </w:rPr>
        <w:t>MINISTÉRIO DA EDUCAÇÃO</w:t>
      </w:r>
    </w:p>
    <w:p>
      <w:pPr>
        <w:pStyle w:val="style28"/>
        <w:jc w:val="center"/>
      </w:pPr>
      <w:r>
        <w:rPr>
          <w:rFonts w:ascii="Arial Narrow" w:cs="Arial" w:hAnsi="Arial Narrow"/>
          <w:b/>
          <w:color w:val="000000"/>
          <w:sz w:val="24"/>
          <w:szCs w:val="24"/>
        </w:rPr>
        <w:t>UNIVERSIDADE FEDERAL DO PIAUÍ</w:t>
      </w:r>
    </w:p>
    <w:p>
      <w:pPr>
        <w:pStyle w:val="style28"/>
        <w:jc w:val="center"/>
      </w:pPr>
      <w:r>
        <w:rPr>
          <w:rFonts w:ascii="Arial Narrow" w:cs="Arial" w:hAnsi="Arial Narrow"/>
          <w:b/>
          <w:color w:val="000000"/>
          <w:sz w:val="24"/>
          <w:szCs w:val="24"/>
        </w:rPr>
        <w:t>PRÓ-REITORIA DE PESQUISA E PÓS-GRADUAÇÃO</w:t>
      </w:r>
    </w:p>
    <w:p>
      <w:pPr>
        <w:pStyle w:val="style28"/>
        <w:jc w:val="center"/>
      </w:pPr>
      <w:r>
        <w:rPr>
          <w:rFonts w:ascii="Arial Narrow" w:cs="Arial" w:hAnsi="Arial Narrow"/>
          <w:b/>
          <w:color w:val="000000"/>
          <w:sz w:val="24"/>
          <w:szCs w:val="24"/>
        </w:rPr>
        <w:t>COORDENADORIA GERAL DE PÓS-GRADUAÇÃO</w:t>
      </w:r>
    </w:p>
    <w:p>
      <w:pPr>
        <w:pStyle w:val="style28"/>
        <w:jc w:val="center"/>
      </w:pPr>
      <w:r>
        <w:rPr>
          <w:rFonts w:ascii="Arial Narrow" w:cs="Arial" w:hAnsi="Arial Narrow"/>
          <w:b/>
          <w:bCs/>
          <w:i/>
          <w:iCs/>
          <w:color w:val="000000"/>
          <w:sz w:val="24"/>
          <w:szCs w:val="24"/>
        </w:rPr>
        <w:t>Campus Universitário “Ministro Petrônio Portella” – Bairro Ininga – Bloco 06</w:t>
      </w:r>
    </w:p>
    <w:p>
      <w:pPr>
        <w:pStyle w:val="style28"/>
        <w:jc w:val="center"/>
      </w:pPr>
      <w:r>
        <w:rPr>
          <w:rFonts w:ascii="Arial Narrow" w:cs="Arial" w:hAnsi="Arial Narrow"/>
          <w:b/>
          <w:bCs/>
          <w:i/>
          <w:iCs/>
          <w:color w:val="000000"/>
          <w:sz w:val="24"/>
          <w:szCs w:val="24"/>
          <w:lang w:val="it-IT"/>
        </w:rPr>
        <w:t xml:space="preserve">Telefone: (86) 3237-1883/3215-5562 </w:t>
      </w:r>
      <w:r>
        <w:rPr>
          <w:rFonts w:ascii="Arial Narrow" w:cs="Arial" w:hAnsi="Arial Narrow"/>
          <w:b/>
          <w:color w:val="000000"/>
          <w:sz w:val="24"/>
          <w:szCs w:val="24"/>
          <w:lang w:val="it-IT"/>
        </w:rPr>
        <w:t xml:space="preserve">– </w:t>
      </w:r>
      <w:r>
        <w:rPr>
          <w:rFonts w:ascii="Arial Narrow" w:cs="Arial" w:hAnsi="Arial Narrow"/>
          <w:b/>
          <w:i/>
          <w:color w:val="000000"/>
          <w:sz w:val="24"/>
          <w:szCs w:val="24"/>
          <w:lang w:val="it-IT"/>
        </w:rPr>
        <w:t>E-Mail</w:t>
      </w:r>
      <w:r>
        <w:rPr>
          <w:rFonts w:ascii="Arial Narrow" w:cs="Arial" w:hAnsi="Arial Narrow"/>
          <w:b/>
          <w:color w:val="000000"/>
          <w:sz w:val="24"/>
          <w:szCs w:val="24"/>
          <w:lang w:val="it-IT"/>
        </w:rPr>
        <w:t xml:space="preserve">:  </w:t>
      </w:r>
      <w:r>
        <w:rPr>
          <w:rFonts w:ascii="Arial Narrow" w:cs="Arial" w:hAnsi="Arial Narrow"/>
          <w:i/>
          <w:color w:val="000000"/>
          <w:sz w:val="24"/>
          <w:szCs w:val="24"/>
          <w:lang w:val="it-IT"/>
        </w:rPr>
        <w:t>coor.pos@ufpi.edu.br</w:t>
      </w:r>
    </w:p>
    <w:p>
      <w:pPr>
        <w:pStyle w:val="style28"/>
        <w:jc w:val="center"/>
      </w:pPr>
      <w:r>
        <w:rPr>
          <w:rFonts w:ascii="Arial Narrow" w:cs="Arial" w:hAnsi="Arial Narrow"/>
          <w:b/>
          <w:bCs/>
          <w:i/>
          <w:iCs/>
          <w:color w:val="000000"/>
          <w:sz w:val="24"/>
          <w:szCs w:val="24"/>
        </w:rPr>
        <w:t>CEP 64049-550 – Teresina–PI</w:t>
      </w:r>
    </w:p>
    <w:p>
      <w:pPr>
        <w:pStyle w:val="style28"/>
      </w:pPr>
      <w:r>
        <w:rPr/>
      </w:r>
    </w:p>
    <w:p>
      <w:pPr>
        <w:pStyle w:val="style22"/>
      </w:pPr>
      <w:r>
        <w:rPr>
          <w:rFonts w:ascii="Arial Narrow" w:cs="Times New Roman" w:hAnsi="Arial Narrow"/>
          <w:sz w:val="28"/>
          <w:szCs w:val="28"/>
        </w:rPr>
        <w:t>Declaração de CONHECIMENTO</w:t>
      </w:r>
    </w:p>
    <w:p>
      <w:pPr>
        <w:pStyle w:val="style22"/>
      </w:pPr>
      <w:r>
        <w:rPr>
          <w:rFonts w:ascii="Arial Narrow" w:cs="Times New Roman" w:hAnsi="Arial Narrow"/>
          <w:sz w:val="28"/>
          <w:szCs w:val="28"/>
        </w:rPr>
        <w:t>ART. 29 DA RESOLUÇÃO Nº. 189/07-CEPEX</w:t>
      </w:r>
    </w:p>
    <w:p>
      <w:pPr>
        <w:pStyle w:val="style0"/>
      </w:pPr>
      <w:r>
        <w:rPr/>
      </w:r>
    </w:p>
    <w:p>
      <w:pPr>
        <w:pStyle w:val="style0"/>
        <w:jc w:val="right"/>
      </w:pPr>
      <w:r>
        <w:rPr/>
      </w:r>
    </w:p>
    <w:p>
      <w:pPr>
        <w:pStyle w:val="style0"/>
        <w:spacing w:line="312" w:lineRule="auto"/>
        <w:ind w:firstLine="708" w:left="0" w:right="0"/>
        <w:jc w:val="both"/>
      </w:pPr>
      <w:r>
        <w:rPr>
          <w:rFonts w:ascii="Arial Narrow" w:hAnsi="Arial Narrow"/>
          <w:sz w:val="28"/>
          <w:szCs w:val="28"/>
        </w:rPr>
        <w:t>Declaro, para os devidos fins, em observância ao Artigo 29</w:t>
      </w:r>
      <w:r>
        <w:rPr>
          <w:rFonts w:ascii="Arial Narrow" w:hAnsi="Arial Narrow"/>
          <w:b/>
          <w:bCs/>
          <w:sz w:val="28"/>
          <w:szCs w:val="28"/>
        </w:rPr>
        <w:t xml:space="preserve"> </w:t>
      </w:r>
      <w:r>
        <w:rPr>
          <w:rFonts w:ascii="Arial Narrow" w:hAnsi="Arial Narrow"/>
          <w:bCs/>
          <w:sz w:val="28"/>
          <w:szCs w:val="28"/>
        </w:rPr>
        <w:t>da Resolução Nº. 189/07-CEPEX, que não efetivei matrícula simultânea em:</w:t>
      </w:r>
    </w:p>
    <w:p>
      <w:pPr>
        <w:pStyle w:val="style0"/>
        <w:spacing w:line="312" w:lineRule="auto"/>
        <w:ind w:firstLine="708" w:left="0" w:right="0"/>
        <w:jc w:val="both"/>
      </w:pPr>
      <w:r>
        <w:rPr/>
      </w:r>
    </w:p>
    <w:p>
      <w:pPr>
        <w:pStyle w:val="style0"/>
        <w:ind w:hanging="0" w:left="708" w:right="0"/>
        <w:jc w:val="both"/>
      </w:pPr>
      <w:r>
        <w:rPr>
          <w:rFonts w:ascii="Arial Narrow" w:hAnsi="Arial Narrow"/>
          <w:b/>
          <w:sz w:val="28"/>
          <w:szCs w:val="28"/>
        </w:rPr>
        <w:t xml:space="preserve">I - </w:t>
      </w:r>
      <w:r>
        <w:rPr>
          <w:rFonts w:ascii="Arial Narrow" w:hAnsi="Arial Narrow"/>
          <w:sz w:val="28"/>
          <w:szCs w:val="28"/>
        </w:rPr>
        <w:t xml:space="preserve">dois programas de pós-graduação </w:t>
      </w:r>
      <w:r>
        <w:rPr>
          <w:rFonts w:ascii="Arial Narrow" w:hAnsi="Arial Narrow"/>
          <w:i/>
          <w:iCs/>
          <w:sz w:val="28"/>
          <w:szCs w:val="28"/>
        </w:rPr>
        <w:t>stricto sensu</w:t>
      </w:r>
      <w:r>
        <w:rPr>
          <w:rFonts w:ascii="Arial Narrow" w:hAnsi="Arial Narrow"/>
          <w:sz w:val="28"/>
          <w:szCs w:val="28"/>
        </w:rPr>
        <w:t>;</w:t>
      </w:r>
    </w:p>
    <w:p>
      <w:pPr>
        <w:pStyle w:val="style0"/>
        <w:jc w:val="center"/>
      </w:pPr>
      <w:r>
        <w:rPr/>
      </w:r>
    </w:p>
    <w:p>
      <w:pPr>
        <w:pStyle w:val="style0"/>
        <w:ind w:firstLine="720" w:left="0" w:right="0"/>
        <w:jc w:val="both"/>
      </w:pPr>
      <w:r>
        <w:rPr>
          <w:rFonts w:ascii="Arial Narrow" w:hAnsi="Arial Narrow"/>
          <w:b/>
          <w:sz w:val="28"/>
          <w:szCs w:val="28"/>
        </w:rPr>
        <w:t xml:space="preserve">II - </w:t>
      </w:r>
      <w:r>
        <w:rPr>
          <w:rFonts w:ascii="Arial Narrow" w:hAnsi="Arial Narrow"/>
          <w:sz w:val="28"/>
          <w:szCs w:val="28"/>
        </w:rPr>
        <w:t xml:space="preserve">um programa de pós-graduação </w:t>
      </w:r>
      <w:r>
        <w:rPr>
          <w:rFonts w:ascii="Arial Narrow" w:hAnsi="Arial Narrow"/>
          <w:i/>
          <w:iCs/>
          <w:sz w:val="28"/>
          <w:szCs w:val="28"/>
        </w:rPr>
        <w:t xml:space="preserve">stricto sensu </w:t>
      </w:r>
      <w:r>
        <w:rPr>
          <w:rFonts w:ascii="Arial Narrow" w:hAnsi="Arial Narrow"/>
          <w:sz w:val="28"/>
          <w:szCs w:val="28"/>
        </w:rPr>
        <w:t>e um curso de graduação;</w:t>
      </w:r>
    </w:p>
    <w:p>
      <w:pPr>
        <w:pStyle w:val="style0"/>
        <w:ind w:firstLine="720" w:left="0" w:right="0"/>
        <w:jc w:val="both"/>
      </w:pPr>
      <w:r>
        <w:rPr>
          <w:rFonts w:ascii="Arial Narrow" w:hAnsi="Arial Narrow"/>
          <w:b/>
          <w:sz w:val="28"/>
          <w:szCs w:val="28"/>
        </w:rPr>
        <w:t xml:space="preserve">III - </w:t>
      </w:r>
      <w:r>
        <w:rPr>
          <w:rFonts w:ascii="Arial Narrow" w:hAnsi="Arial Narrow"/>
          <w:sz w:val="28"/>
          <w:szCs w:val="28"/>
        </w:rPr>
        <w:t xml:space="preserve">um programa de pós-graduação </w:t>
      </w:r>
      <w:r>
        <w:rPr>
          <w:rFonts w:ascii="Arial Narrow" w:hAnsi="Arial Narrow"/>
          <w:i/>
          <w:iCs/>
          <w:sz w:val="28"/>
          <w:szCs w:val="28"/>
        </w:rPr>
        <w:t xml:space="preserve">stricto sensu </w:t>
      </w:r>
      <w:r>
        <w:rPr>
          <w:rFonts w:ascii="Arial Narrow" w:hAnsi="Arial Narrow"/>
          <w:sz w:val="28"/>
          <w:szCs w:val="28"/>
        </w:rPr>
        <w:t xml:space="preserve">e um programa de pós-graduação </w:t>
      </w:r>
      <w:r>
        <w:rPr>
          <w:rFonts w:ascii="Arial Narrow" w:hAnsi="Arial Narrow"/>
          <w:i/>
          <w:iCs/>
          <w:sz w:val="28"/>
          <w:szCs w:val="28"/>
        </w:rPr>
        <w:t>lato sensu;</w:t>
      </w:r>
    </w:p>
    <w:p>
      <w:pPr>
        <w:pStyle w:val="style0"/>
        <w:spacing w:line="280" w:lineRule="exact"/>
        <w:jc w:val="both"/>
      </w:pPr>
      <w:r>
        <w:rPr/>
      </w:r>
    </w:p>
    <w:p>
      <w:pPr>
        <w:pStyle w:val="style0"/>
        <w:spacing w:line="280" w:lineRule="exact"/>
        <w:jc w:val="both"/>
      </w:pPr>
      <w:r>
        <w:rPr>
          <w:rFonts w:ascii="Arial Narrow" w:hAnsi="Arial Narrow"/>
          <w:sz w:val="28"/>
          <w:szCs w:val="28"/>
        </w:rPr>
        <w:tab/>
        <w:t>Esta declaração é feita em observância aos artigos 297-299 do Código Penal Brasileiro e, cumulativo, com o cancelamento imediato de matrícula, sem direito a recurso.</w:t>
      </w:r>
    </w:p>
    <w:p>
      <w:pPr>
        <w:pStyle w:val="style0"/>
        <w:spacing w:line="280" w:lineRule="exact"/>
        <w:jc w:val="both"/>
      </w:pPr>
      <w:r>
        <w:rPr>
          <w:rFonts w:ascii="Arial Narrow" w:hAnsi="Arial Narrow"/>
          <w:sz w:val="28"/>
          <w:szCs w:val="28"/>
        </w:rPr>
        <w:t xml:space="preserve"> </w:t>
      </w:r>
    </w:p>
    <w:p>
      <w:pPr>
        <w:pStyle w:val="style0"/>
        <w:spacing w:line="280" w:lineRule="exact"/>
        <w:jc w:val="both"/>
      </w:pPr>
      <w:r>
        <w:rPr/>
      </w:r>
    </w:p>
    <w:p>
      <w:pPr>
        <w:pStyle w:val="style0"/>
        <w:spacing w:line="280" w:lineRule="exact"/>
        <w:jc w:val="center"/>
      </w:pPr>
      <w:r>
        <w:rPr>
          <w:rFonts w:ascii="Arial Narrow" w:hAnsi="Arial Narrow"/>
          <w:sz w:val="28"/>
          <w:szCs w:val="28"/>
        </w:rPr>
        <w:t>Teresina, ___ /___ / ___</w:t>
      </w:r>
    </w:p>
    <w:p>
      <w:pPr>
        <w:pStyle w:val="style0"/>
        <w:spacing w:line="280" w:lineRule="exact"/>
        <w:jc w:val="both"/>
      </w:pPr>
      <w:r>
        <w:rPr/>
      </w:r>
    </w:p>
    <w:p>
      <w:pPr>
        <w:pStyle w:val="style0"/>
        <w:spacing w:line="280" w:lineRule="exact"/>
        <w:jc w:val="both"/>
      </w:pPr>
      <w:r>
        <w:rPr/>
      </w:r>
    </w:p>
    <w:p>
      <w:pPr>
        <w:pStyle w:val="style0"/>
        <w:spacing w:line="280" w:lineRule="exact"/>
        <w:jc w:val="both"/>
      </w:pPr>
      <w:r>
        <w:rPr/>
      </w:r>
    </w:p>
    <w:p>
      <w:pPr>
        <w:pStyle w:val="style0"/>
        <w:spacing w:line="280" w:lineRule="exact"/>
        <w:jc w:val="center"/>
      </w:pPr>
      <w:r>
        <w:rPr>
          <w:rFonts w:ascii="Arial Narrow" w:hAnsi="Arial Narrow"/>
          <w:b/>
          <w:sz w:val="28"/>
          <w:szCs w:val="28"/>
        </w:rPr>
        <w:t>_____________________________________________</w:t>
      </w:r>
    </w:p>
    <w:p>
      <w:pPr>
        <w:pStyle w:val="style0"/>
        <w:spacing w:line="280" w:lineRule="exact"/>
        <w:jc w:val="center"/>
      </w:pPr>
      <w:r>
        <w:rPr>
          <w:rFonts w:ascii="Arial Narrow" w:hAnsi="Arial Narrow"/>
          <w:bCs/>
          <w:sz w:val="28"/>
          <w:szCs w:val="28"/>
        </w:rPr>
        <w:t>Assinat</w:t>
      </w:r>
      <w:bookmarkStart w:id="0" w:name="_GoBack"/>
      <w:bookmarkEnd w:id="0"/>
      <w:r>
        <w:rPr>
          <w:rFonts w:ascii="Arial Narrow" w:hAnsi="Arial Narrow"/>
          <w:bCs/>
          <w:sz w:val="28"/>
          <w:szCs w:val="28"/>
        </w:rPr>
        <w:t>ura</w:t>
      </w:r>
    </w:p>
    <w:p>
      <w:pPr>
        <w:pStyle w:val="style0"/>
        <w:spacing w:line="280" w:lineRule="exact"/>
        <w:jc w:val="center"/>
      </w:pPr>
      <w:r>
        <w:rPr/>
      </w:r>
    </w:p>
    <w:p>
      <w:pPr>
        <w:pStyle w:val="style0"/>
        <w:spacing w:line="280" w:lineRule="exact"/>
        <w:jc w:val="center"/>
      </w:pPr>
      <w:r>
        <w:rPr/>
      </w:r>
    </w:p>
    <w:p>
      <w:pPr>
        <w:pStyle w:val="style0"/>
        <w:spacing w:line="280" w:lineRule="exact"/>
        <w:jc w:val="center"/>
      </w:pPr>
      <w:r>
        <w:rPr/>
      </w:r>
    </w:p>
    <w:p>
      <w:pPr>
        <w:pStyle w:val="style5"/>
        <w:spacing w:line="360" w:lineRule="auto"/>
      </w:pPr>
      <w:r>
        <w:rPr>
          <w:rFonts w:ascii="Arial Narrow" w:hAnsi="Arial Narrow"/>
          <w:b w:val="false"/>
          <w:bCs/>
          <w:sz w:val="28"/>
          <w:szCs w:val="28"/>
        </w:rPr>
        <w:t>Nome do candidato: ________________________________________________</w:t>
      </w:r>
    </w:p>
    <w:p>
      <w:pPr>
        <w:pStyle w:val="style2"/>
      </w:pPr>
      <w:r>
        <w:rPr>
          <w:rFonts w:ascii="Arial Narrow" w:cs="Times New Roman" w:hAnsi="Arial Narrow"/>
          <w:b w:val="false"/>
          <w:bCs/>
          <w:sz w:val="28"/>
          <w:szCs w:val="28"/>
        </w:rPr>
        <w:t>N° de matrícula: _______________</w:t>
      </w:r>
    </w:p>
    <w:p>
      <w:pPr>
        <w:pStyle w:val="style0"/>
      </w:pPr>
      <w:r>
        <w:rPr>
          <w:rFonts w:ascii="Arial Narrow" w:hAnsi="Arial Narrow"/>
          <w:sz w:val="28"/>
          <w:szCs w:val="28"/>
        </w:rPr>
        <w:t>Programa de Pós-Graduação:</w:t>
      </w:r>
      <w:r>
        <w:rPr>
          <w:rFonts w:ascii="Arial Narrow" w:hAnsi="Arial Narrow"/>
          <w:b/>
          <w:bCs/>
          <w:sz w:val="28"/>
          <w:szCs w:val="28"/>
        </w:rPr>
        <w:t xml:space="preserve"> _________________________________________</w:t>
      </w:r>
    </w:p>
    <w:p>
      <w:pPr>
        <w:pStyle w:val="style0"/>
      </w:pPr>
      <w:r>
        <w:rPr/>
      </w:r>
    </w:p>
    <w:p>
      <w:pPr>
        <w:pStyle w:val="style0"/>
        <w:spacing w:line="360" w:lineRule="auto"/>
      </w:pPr>
      <w:r>
        <w:rPr/>
      </w:r>
    </w:p>
    <w:p>
      <w:pPr>
        <w:pStyle w:val="style0"/>
      </w:pPr>
      <w:r>
        <w:rPr/>
      </w:r>
    </w:p>
    <w:sectPr>
      <w:type w:val="nextPage"/>
      <w:pgSz w:h="16838" w:w="11906"/>
      <w:pgMar w:bottom="1417" w:footer="0" w:gutter="0" w:header="0" w:left="1701" w:right="1701" w:top="1417"/>
      <w:pgNumType w:fmt="decimal"/>
      <w:formProt w:val="false"/>
      <w:textDirection w:val="lrTb"/>
      <w:docGrid w:charSpace="-16385" w:linePitch="360" w:type="default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">
    <w:charset w:val="00"/>
    <w:family w:val="roman"/>
    <w:pitch w:val="variable"/>
  </w:font>
  <w:font w:name="Tahoma">
    <w:charset w:val="00"/>
    <w:family w:val="roman"/>
    <w:pitch w:val="variable"/>
  </w:font>
  <w:font w:name="Arial Narrow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95"/>
  <w:defaultTabStop w:val="708"/>
</w:settings>
</file>

<file path=word/styles.xml><?xml version="1.0" encoding="utf-8"?>
<w:styles xmlns:w="http://schemas.openxmlformats.org/wordprocessingml/2006/main">
  <w:style w:styleId="style0" w:type="paragraph">
    <w:name w:val="Estilo padrão"/>
    <w:next w:val="style0"/>
    <w:pPr>
      <w:widowControl/>
      <w:suppressAutoHyphens w:val="true"/>
      <w:spacing w:after="0" w:before="0" w:line="100" w:lineRule="atLeast"/>
      <w:contextualSpacing w:val="false"/>
    </w:pPr>
    <w:rPr>
      <w:rFonts w:ascii="Times New Roman" w:cs="Times New Roman" w:eastAsia="Times New Roman" w:hAnsi="Times New Roman"/>
      <w:color w:val="00000A"/>
      <w:sz w:val="28"/>
      <w:szCs w:val="20"/>
      <w:lang w:bidi="ar-SA" w:eastAsia="pt-BR" w:val="pt-BR"/>
    </w:rPr>
  </w:style>
  <w:style w:styleId="style2" w:type="paragraph">
    <w:name w:val="Título 2"/>
    <w:basedOn w:val="style0"/>
    <w:next w:val="style2"/>
    <w:pPr>
      <w:keepNext/>
      <w:spacing w:line="360" w:lineRule="auto"/>
    </w:pPr>
    <w:rPr>
      <w:rFonts w:ascii="Arial" w:cs="Arial" w:hAnsi="Arial"/>
      <w:b/>
      <w:color w:val="000000"/>
      <w:sz w:val="24"/>
    </w:rPr>
  </w:style>
  <w:style w:styleId="style5" w:type="paragraph">
    <w:name w:val="Título 5"/>
    <w:basedOn w:val="style0"/>
    <w:next w:val="style5"/>
    <w:pPr>
      <w:keepNext/>
      <w:spacing w:line="280" w:lineRule="exact"/>
      <w:jc w:val="both"/>
    </w:pPr>
    <w:rPr>
      <w:rFonts w:ascii="Tahoma" w:hAnsi="Tahoma"/>
      <w:b/>
      <w:sz w:val="20"/>
    </w:rPr>
  </w:style>
  <w:style w:styleId="style15" w:type="character">
    <w:name w:val="Default Paragraph Font"/>
    <w:next w:val="style15"/>
    <w:rPr/>
  </w:style>
  <w:style w:styleId="style16" w:type="character">
    <w:name w:val="Título 2 Char"/>
    <w:basedOn w:val="style15"/>
    <w:next w:val="style16"/>
    <w:rPr>
      <w:rFonts w:ascii="Arial" w:cs="Arial" w:eastAsia="Times New Roman" w:hAnsi="Arial"/>
      <w:b/>
      <w:color w:val="000000"/>
      <w:sz w:val="24"/>
      <w:szCs w:val="20"/>
      <w:lang w:eastAsia="pt-BR"/>
    </w:rPr>
  </w:style>
  <w:style w:styleId="style17" w:type="character">
    <w:name w:val="Título 5 Char"/>
    <w:basedOn w:val="style15"/>
    <w:next w:val="style17"/>
    <w:rPr>
      <w:rFonts w:ascii="Tahoma" w:cs="Times New Roman" w:eastAsia="Times New Roman" w:hAnsi="Tahoma"/>
      <w:b/>
      <w:sz w:val="20"/>
      <w:szCs w:val="20"/>
      <w:lang w:eastAsia="pt-BR"/>
    </w:rPr>
  </w:style>
  <w:style w:styleId="style18" w:type="character">
    <w:name w:val="Cabeçalho Char"/>
    <w:basedOn w:val="style15"/>
    <w:next w:val="style18"/>
    <w:rPr>
      <w:rFonts w:ascii="Times New Roman" w:cs="Times New Roman" w:eastAsia="Times New Roman" w:hAnsi="Times New Roman"/>
      <w:sz w:val="20"/>
      <w:szCs w:val="20"/>
      <w:lang w:eastAsia="pt-BR"/>
    </w:rPr>
  </w:style>
  <w:style w:styleId="style19" w:type="character">
    <w:name w:val="Corpo de texto Char"/>
    <w:basedOn w:val="style15"/>
    <w:next w:val="style19"/>
    <w:rPr>
      <w:rFonts w:ascii="Times New Roman" w:cs="Arial" w:eastAsia="Times New Roman" w:hAnsi="Times New Roman"/>
      <w:b/>
      <w:caps/>
      <w:sz w:val="28"/>
      <w:szCs w:val="16"/>
      <w:lang w:eastAsia="pt-BR"/>
    </w:rPr>
  </w:style>
  <w:style w:styleId="style20" w:type="character">
    <w:name w:val="Texto de balão Char"/>
    <w:basedOn w:val="style15"/>
    <w:next w:val="style20"/>
    <w:rPr>
      <w:rFonts w:ascii="Tahoma" w:cs="Tahoma" w:eastAsia="Times New Roman" w:hAnsi="Tahoma"/>
      <w:sz w:val="16"/>
      <w:szCs w:val="16"/>
      <w:lang w:eastAsia="pt-BR"/>
    </w:rPr>
  </w:style>
  <w:style w:styleId="style21" w:type="paragraph">
    <w:name w:val="Título"/>
    <w:basedOn w:val="style0"/>
    <w:next w:val="style22"/>
    <w:pPr>
      <w:keepNext/>
      <w:spacing w:after="120" w:before="240"/>
      <w:contextualSpacing w:val="false"/>
    </w:pPr>
    <w:rPr>
      <w:rFonts w:ascii="Arial" w:cs="Mangal" w:eastAsia="Microsoft YaHei" w:hAnsi="Arial"/>
      <w:sz w:val="28"/>
      <w:szCs w:val="28"/>
    </w:rPr>
  </w:style>
  <w:style w:styleId="style22" w:type="paragraph">
    <w:name w:val="Corpo do texto"/>
    <w:basedOn w:val="style0"/>
    <w:next w:val="style22"/>
    <w:pPr>
      <w:spacing w:after="120" w:before="0"/>
      <w:contextualSpacing w:val="false"/>
      <w:jc w:val="center"/>
    </w:pPr>
    <w:rPr>
      <w:rFonts w:cs="Arial"/>
      <w:b/>
      <w:caps/>
      <w:sz w:val="16"/>
      <w:szCs w:val="16"/>
    </w:rPr>
  </w:style>
  <w:style w:styleId="style23" w:type="paragraph">
    <w:name w:val="Lista"/>
    <w:basedOn w:val="style22"/>
    <w:next w:val="style23"/>
    <w:pPr/>
    <w:rPr>
      <w:rFonts w:cs="Mangal"/>
    </w:rPr>
  </w:style>
  <w:style w:styleId="style24" w:type="paragraph">
    <w:name w:val="Legenda"/>
    <w:basedOn w:val="style0"/>
    <w:next w:val="style24"/>
    <w:pPr>
      <w:suppressLineNumbers/>
      <w:spacing w:after="120" w:before="120"/>
      <w:contextualSpacing w:val="false"/>
    </w:pPr>
    <w:rPr>
      <w:rFonts w:cs="Mangal"/>
      <w:i/>
      <w:iCs/>
      <w:sz w:val="24"/>
      <w:szCs w:val="24"/>
    </w:rPr>
  </w:style>
  <w:style w:styleId="style25" w:type="paragraph">
    <w:name w:val="Índice"/>
    <w:basedOn w:val="style0"/>
    <w:next w:val="style25"/>
    <w:pPr>
      <w:suppressLineNumbers/>
    </w:pPr>
    <w:rPr>
      <w:rFonts w:cs="Mangal"/>
    </w:rPr>
  </w:style>
  <w:style w:styleId="style26" w:type="paragraph">
    <w:name w:val="Cabeçalho"/>
    <w:basedOn w:val="style0"/>
    <w:next w:val="style26"/>
    <w:pPr>
      <w:tabs>
        <w:tab w:leader="none" w:pos="4419" w:val="center"/>
        <w:tab w:leader="none" w:pos="8838" w:val="right"/>
      </w:tabs>
    </w:pPr>
    <w:rPr>
      <w:sz w:val="20"/>
    </w:rPr>
  </w:style>
  <w:style w:styleId="style27" w:type="paragraph">
    <w:name w:val="Balloon Text"/>
    <w:basedOn w:val="style0"/>
    <w:next w:val="style27"/>
    <w:pPr/>
    <w:rPr>
      <w:rFonts w:ascii="Tahoma" w:cs="Tahoma" w:hAnsi="Tahoma"/>
      <w:sz w:val="16"/>
      <w:szCs w:val="16"/>
    </w:rPr>
  </w:style>
  <w:style w:styleId="style28" w:type="paragraph">
    <w:name w:val="Conteúdo do quadro"/>
    <w:basedOn w:val="style22"/>
    <w:next w:val="style28"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Application>Microsoft Office Word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2018-01-24T14:28:00.00Z</dcterms:created>
  <dc:creator>User</dc:creator>
  <cp:lastModifiedBy>PRPG</cp:lastModifiedBy>
  <dcterms:modified xsi:type="dcterms:W3CDTF">2018-01-24T15:00:00.00Z</dcterms:modified>
  <cp:revision>8</cp:revision>
</cp:coreProperties>
</file>