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1D" w:rsidRDefault="00BC4F1D" w:rsidP="00BC4F1D">
      <w:pPr>
        <w:spacing w:line="360" w:lineRule="auto"/>
        <w:jc w:val="center"/>
        <w:rPr>
          <w:rFonts w:ascii="Arial" w:hAnsi="Arial" w:cs="Arial"/>
          <w:b/>
        </w:rPr>
      </w:pPr>
      <w:r w:rsidRPr="00056A17">
        <w:rPr>
          <w:rFonts w:ascii="Arial" w:hAnsi="Arial" w:cs="Arial"/>
          <w:b/>
        </w:rPr>
        <w:t xml:space="preserve">ROTEIRO DE AULA </w:t>
      </w:r>
      <w:r w:rsidR="00FD1082">
        <w:rPr>
          <w:rFonts w:ascii="Arial" w:hAnsi="Arial" w:cs="Arial"/>
          <w:b/>
        </w:rPr>
        <w:t>PRÁTICA 07 e 08</w:t>
      </w:r>
    </w:p>
    <w:p w:rsidR="00BC4F1D" w:rsidRPr="004909D9" w:rsidRDefault="00BC4F1D" w:rsidP="00BC4F1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909D9">
        <w:rPr>
          <w:rFonts w:ascii="Arial" w:hAnsi="Arial" w:cs="Arial"/>
          <w:b/>
          <w:u w:val="single"/>
        </w:rPr>
        <w:t>CARNES</w:t>
      </w:r>
    </w:p>
    <w:p w:rsidR="00BC4F1D" w:rsidRDefault="00BC4F1D" w:rsidP="00BC4F1D">
      <w:pPr>
        <w:spacing w:line="360" w:lineRule="auto"/>
        <w:jc w:val="center"/>
        <w:rPr>
          <w:rFonts w:ascii="Arial" w:hAnsi="Arial" w:cs="Arial"/>
          <w:b/>
        </w:rPr>
      </w:pPr>
    </w:p>
    <w:p w:rsidR="00BC4F1D" w:rsidRDefault="00BC4F1D" w:rsidP="00BC4F1D">
      <w:pPr>
        <w:spacing w:line="360" w:lineRule="auto"/>
        <w:ind w:left="2520" w:hanging="25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 GERAL: </w:t>
      </w:r>
      <w:r>
        <w:rPr>
          <w:rFonts w:ascii="Arial" w:hAnsi="Arial" w:cs="Arial"/>
        </w:rPr>
        <w:t>Determinação da técnica correta de preparações à base de carnes</w:t>
      </w:r>
    </w:p>
    <w:p w:rsidR="00BC4F1D" w:rsidRPr="003714AA" w:rsidRDefault="00BC4F1D" w:rsidP="00BC4F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ESPECÍFICOS:</w:t>
      </w:r>
    </w:p>
    <w:p w:rsidR="00BC4F1D" w:rsidRDefault="00BC4F1D" w:rsidP="00BC4F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Determinar peso bruto, peso líquido, fator de correção e cocção, desperdício e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 xml:space="preserve"> de carnes</w:t>
      </w:r>
    </w:p>
    <w:p w:rsidR="00BC4F1D" w:rsidRDefault="00BC4F1D" w:rsidP="00BC4F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Tempo de cocção de carne</w:t>
      </w:r>
    </w:p>
    <w:p w:rsidR="00BC4F1D" w:rsidRDefault="00BC4F1D" w:rsidP="00BC4F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Uso de condimentos</w:t>
      </w:r>
    </w:p>
    <w:p w:rsidR="00BC4F1D" w:rsidRDefault="00BC4F1D" w:rsidP="00BC4F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Medidas caseiras</w:t>
      </w:r>
    </w:p>
    <w:p w:rsidR="00BC4F1D" w:rsidRDefault="00BC4F1D" w:rsidP="00BC4F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Executar preparações à base de carnes</w:t>
      </w:r>
    </w:p>
    <w:p w:rsidR="00BC4F1D" w:rsidRPr="00876CF7" w:rsidRDefault="00BC4F1D" w:rsidP="00BC4F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Análise sensorial das preparações executadas</w:t>
      </w:r>
    </w:p>
    <w:p w:rsidR="00BC4F1D" w:rsidRPr="00876CF7" w:rsidRDefault="00BC4F1D" w:rsidP="00BC4F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FINALIDADE:</w:t>
      </w:r>
      <w:r>
        <w:rPr>
          <w:rFonts w:ascii="Arial" w:hAnsi="Arial" w:cs="Arial"/>
        </w:rPr>
        <w:t xml:space="preserve"> Permitir a correta utilização de carnes em preparações alimentícias</w:t>
      </w:r>
    </w:p>
    <w:p w:rsidR="00BC4F1D" w:rsidRDefault="00BC4F1D" w:rsidP="00BC4F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PREPARAÇÕES A SEREM EXECUTADAS:</w:t>
      </w:r>
    </w:p>
    <w:p w:rsidR="00BC4F1D" w:rsidRDefault="00BC4F1D" w:rsidP="00BC4F1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Strogonoff</w:t>
      </w:r>
    </w:p>
    <w:p w:rsidR="00BC4F1D" w:rsidRDefault="00BC4F1D" w:rsidP="00BC4F1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Peixe ao molho</w:t>
      </w:r>
    </w:p>
    <w:p w:rsidR="007563D5" w:rsidRDefault="007563D5" w:rsidP="007563D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Bife ao molho madeira</w:t>
      </w:r>
    </w:p>
    <w:p w:rsidR="007563D5" w:rsidRDefault="007563D5" w:rsidP="007563D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Frango ao molho/creme de galinha</w:t>
      </w:r>
    </w:p>
    <w:p w:rsidR="008A099A" w:rsidRDefault="008A099A" w:rsidP="00BC4F1D">
      <w:pPr>
        <w:spacing w:line="360" w:lineRule="auto"/>
        <w:jc w:val="both"/>
        <w:rPr>
          <w:rFonts w:ascii="Arial" w:hAnsi="Arial" w:cs="Arial"/>
          <w:b/>
        </w:rPr>
      </w:pPr>
    </w:p>
    <w:p w:rsidR="00BC4F1D" w:rsidRDefault="00BC4F1D" w:rsidP="00BC4F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NECESSÁRIO:</w:t>
      </w:r>
    </w:p>
    <w:p w:rsidR="00337CA3" w:rsidRDefault="00BC4F1D" w:rsidP="00337CA3">
      <w:pPr>
        <w:spacing w:line="360" w:lineRule="auto"/>
        <w:jc w:val="both"/>
        <w:rPr>
          <w:rFonts w:ascii="Arial" w:hAnsi="Arial" w:cs="Arial"/>
        </w:rPr>
      </w:pPr>
      <w:r w:rsidRPr="006761F0">
        <w:rPr>
          <w:rFonts w:ascii="Arial" w:hAnsi="Arial" w:cs="Arial"/>
          <w:b/>
        </w:rPr>
        <w:t>Alimentos:</w:t>
      </w:r>
      <w:r w:rsidRPr="00A93C49">
        <w:rPr>
          <w:rFonts w:ascii="Arial" w:hAnsi="Arial" w:cs="Arial"/>
        </w:rPr>
        <w:t xml:space="preserve"> carne bovina (</w:t>
      </w:r>
      <w:smartTag w:uri="urn:schemas-microsoft-com:office:smarttags" w:element="metricconverter">
        <w:smartTagPr>
          <w:attr w:name="ProductID" w:val="500 g"/>
        </w:smartTagPr>
        <w:r w:rsidRPr="00A93C49">
          <w:rPr>
            <w:rFonts w:ascii="Arial" w:hAnsi="Arial" w:cs="Arial"/>
          </w:rPr>
          <w:t>500 g</w:t>
        </w:r>
      </w:smartTag>
      <w:r w:rsidRPr="00A93C49">
        <w:rPr>
          <w:rFonts w:ascii="Arial" w:hAnsi="Arial" w:cs="Arial"/>
        </w:rPr>
        <w:t xml:space="preserve">), ketchup, creme de leite (1 </w:t>
      </w:r>
      <w:proofErr w:type="spellStart"/>
      <w:r w:rsidRPr="00A93C49">
        <w:rPr>
          <w:rFonts w:ascii="Arial" w:hAnsi="Arial" w:cs="Arial"/>
        </w:rPr>
        <w:t>cx</w:t>
      </w:r>
      <w:proofErr w:type="spellEnd"/>
      <w:r w:rsidRPr="00A93C49">
        <w:rPr>
          <w:rFonts w:ascii="Arial" w:hAnsi="Arial" w:cs="Arial"/>
        </w:rPr>
        <w:t>), margarina, alho (2 de</w:t>
      </w:r>
      <w:r>
        <w:rPr>
          <w:rFonts w:ascii="Arial" w:hAnsi="Arial" w:cs="Arial"/>
        </w:rPr>
        <w:t xml:space="preserve">ntes), </w:t>
      </w:r>
      <w:r w:rsidRPr="00DB5591">
        <w:rPr>
          <w:rFonts w:ascii="Arial" w:hAnsi="Arial" w:cs="Arial"/>
          <w:i/>
        </w:rPr>
        <w:t xml:space="preserve">rum </w:t>
      </w:r>
      <w:proofErr w:type="spellStart"/>
      <w:r w:rsidRPr="00DB5591">
        <w:rPr>
          <w:rFonts w:ascii="Arial" w:hAnsi="Arial" w:cs="Arial"/>
          <w:i/>
        </w:rPr>
        <w:t>montilla</w:t>
      </w:r>
      <w:proofErr w:type="spellEnd"/>
      <w:r>
        <w:rPr>
          <w:rFonts w:ascii="Arial" w:hAnsi="Arial" w:cs="Arial"/>
        </w:rPr>
        <w:t xml:space="preserve"> ou conhaque</w:t>
      </w:r>
      <w:r w:rsidR="00337CA3">
        <w:rPr>
          <w:rFonts w:ascii="Arial" w:hAnsi="Arial" w:cs="Arial"/>
        </w:rPr>
        <w:t>,</w:t>
      </w:r>
      <w:r w:rsidR="00337CA3" w:rsidRPr="00A93C49">
        <w:rPr>
          <w:rFonts w:ascii="Arial" w:hAnsi="Arial" w:cs="Arial"/>
        </w:rPr>
        <w:t xml:space="preserve"> </w:t>
      </w:r>
      <w:r w:rsidR="00337CA3">
        <w:rPr>
          <w:rFonts w:ascii="Arial" w:hAnsi="Arial" w:cs="Arial"/>
        </w:rPr>
        <w:t xml:space="preserve">molho </w:t>
      </w:r>
      <w:proofErr w:type="spellStart"/>
      <w:r w:rsidR="00337CA3">
        <w:rPr>
          <w:rFonts w:ascii="Arial" w:hAnsi="Arial" w:cs="Arial"/>
        </w:rPr>
        <w:t>shoyo</w:t>
      </w:r>
      <w:proofErr w:type="spellEnd"/>
      <w:r w:rsidR="00337CA3" w:rsidRPr="00A93C49">
        <w:rPr>
          <w:rFonts w:ascii="Arial" w:hAnsi="Arial" w:cs="Arial"/>
        </w:rPr>
        <w:t xml:space="preserve">, </w:t>
      </w:r>
      <w:r w:rsidR="00337CA3">
        <w:rPr>
          <w:rFonts w:ascii="Arial" w:hAnsi="Arial" w:cs="Arial"/>
        </w:rPr>
        <w:t>amido de milho,</w:t>
      </w:r>
      <w:r w:rsidR="00337CA3" w:rsidRPr="00A93C49">
        <w:rPr>
          <w:rFonts w:ascii="Arial" w:hAnsi="Arial" w:cs="Arial"/>
        </w:rPr>
        <w:t xml:space="preserve"> alho,</w:t>
      </w:r>
      <w:r w:rsidR="00337CA3">
        <w:rPr>
          <w:rFonts w:ascii="Arial" w:hAnsi="Arial" w:cs="Arial"/>
        </w:rPr>
        <w:t xml:space="preserve"> óleo, colorau, peixe (500g), leite de coco (1 vidro), cheiro verde, limão, tomate, cebola, pimentão, sal, óleo, amido de milho, azeite de oliva</w:t>
      </w:r>
      <w:r w:rsidR="007563D5">
        <w:rPr>
          <w:rFonts w:ascii="Arial" w:hAnsi="Arial" w:cs="Arial"/>
        </w:rPr>
        <w:t xml:space="preserve">, frango, cheiro verde, </w:t>
      </w:r>
      <w:proofErr w:type="gramStart"/>
      <w:r w:rsidR="007563D5">
        <w:rPr>
          <w:rFonts w:ascii="Arial" w:hAnsi="Arial" w:cs="Arial"/>
        </w:rPr>
        <w:t xml:space="preserve">tomate,   </w:t>
      </w:r>
      <w:proofErr w:type="gramEnd"/>
      <w:r w:rsidR="007563D5">
        <w:rPr>
          <w:rFonts w:ascii="Arial" w:hAnsi="Arial" w:cs="Arial"/>
        </w:rPr>
        <w:t>cominho</w:t>
      </w:r>
    </w:p>
    <w:p w:rsidR="00BC4F1D" w:rsidRDefault="00BC4F1D" w:rsidP="00BC4F1D">
      <w:pPr>
        <w:spacing w:line="360" w:lineRule="auto"/>
        <w:jc w:val="both"/>
        <w:rPr>
          <w:rFonts w:ascii="Arial" w:hAnsi="Arial" w:cs="Arial"/>
        </w:rPr>
      </w:pPr>
      <w:r w:rsidRPr="006761F0">
        <w:rPr>
          <w:rFonts w:ascii="Arial" w:hAnsi="Arial" w:cs="Arial"/>
          <w:b/>
        </w:rPr>
        <w:t>Utensílios:</w:t>
      </w:r>
      <w:r w:rsidRPr="00A93C49">
        <w:rPr>
          <w:rFonts w:ascii="Arial" w:hAnsi="Arial" w:cs="Arial"/>
        </w:rPr>
        <w:t xml:space="preserve"> tábua para corte de carne, faca para corte de carne, pirex, caçarola, colher de servir, colheres de sopa, sobremesa, chá e café, balança </w:t>
      </w:r>
      <w:proofErr w:type="spellStart"/>
      <w:r w:rsidRPr="00A93C49">
        <w:rPr>
          <w:rFonts w:ascii="Arial" w:hAnsi="Arial" w:cs="Arial"/>
        </w:rPr>
        <w:t>semi-analíti</w:t>
      </w:r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>, proveta</w:t>
      </w:r>
      <w:r w:rsidR="007563D5">
        <w:rPr>
          <w:rFonts w:ascii="Arial" w:hAnsi="Arial" w:cs="Arial"/>
        </w:rPr>
        <w:t xml:space="preserve">, </w:t>
      </w:r>
      <w:proofErr w:type="spellStart"/>
      <w:r w:rsidR="007563D5">
        <w:rPr>
          <w:rFonts w:ascii="Arial" w:hAnsi="Arial" w:cs="Arial"/>
        </w:rPr>
        <w:t>becker</w:t>
      </w:r>
      <w:proofErr w:type="spellEnd"/>
      <w:r w:rsidR="007563D5">
        <w:rPr>
          <w:rFonts w:ascii="Arial" w:hAnsi="Arial" w:cs="Arial"/>
        </w:rPr>
        <w:t xml:space="preserve"> (250 e 500 ml)</w:t>
      </w:r>
    </w:p>
    <w:p w:rsidR="008A099A" w:rsidRDefault="008A099A" w:rsidP="00BC4F1D">
      <w:pPr>
        <w:spacing w:line="360" w:lineRule="auto"/>
        <w:jc w:val="both"/>
        <w:rPr>
          <w:rFonts w:ascii="Arial" w:hAnsi="Arial" w:cs="Arial"/>
          <w:b/>
        </w:rPr>
      </w:pPr>
    </w:p>
    <w:p w:rsidR="00BC4F1D" w:rsidRDefault="00BC4F1D" w:rsidP="00BC4F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METODOLOGIA:</w:t>
      </w:r>
    </w:p>
    <w:p w:rsidR="00BC4F1D" w:rsidRDefault="00BC4F1D" w:rsidP="00BC4F1D">
      <w:pPr>
        <w:spacing w:line="360" w:lineRule="auto"/>
        <w:jc w:val="both"/>
        <w:rPr>
          <w:rFonts w:ascii="Arial" w:hAnsi="Arial" w:cs="Arial"/>
          <w:b/>
        </w:rPr>
      </w:pPr>
    </w:p>
    <w:p w:rsidR="00BC4F1D" w:rsidRDefault="00BC4F1D" w:rsidP="00BC4F1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PARA O PREPARO DO STROGONOFF: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2348"/>
        <w:gridCol w:w="2721"/>
      </w:tblGrid>
      <w:tr w:rsidR="00BC4F1D" w:rsidRPr="00CE0EBD" w:rsidTr="004601DC">
        <w:tc>
          <w:tcPr>
            <w:tcW w:w="2376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INGREDIENTES</w:t>
            </w:r>
          </w:p>
        </w:tc>
        <w:tc>
          <w:tcPr>
            <w:tcW w:w="1843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QUANTIDADES</w:t>
            </w:r>
          </w:p>
        </w:tc>
        <w:tc>
          <w:tcPr>
            <w:tcW w:w="2348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MEDIDAS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CASEIRAS</w:t>
            </w:r>
          </w:p>
        </w:tc>
        <w:tc>
          <w:tcPr>
            <w:tcW w:w="2721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TÉCNICA DE PREPARO</w:t>
            </w:r>
          </w:p>
        </w:tc>
      </w:tr>
      <w:tr w:rsidR="00BC4F1D" w:rsidRPr="00CE0EBD" w:rsidTr="004601DC">
        <w:tc>
          <w:tcPr>
            <w:tcW w:w="2376" w:type="dxa"/>
          </w:tcPr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Carne bovina de 1ª</w:t>
            </w:r>
          </w:p>
          <w:p w:rsidR="00BC4F1D" w:rsidRDefault="00BC4F1D" w:rsidP="004601DC">
            <w:pPr>
              <w:spacing w:line="360" w:lineRule="auto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Conhaque ou rum</w:t>
            </w:r>
          </w:p>
          <w:p w:rsidR="00BC4F1D" w:rsidRDefault="00BC4F1D" w:rsidP="004601DC">
            <w:pPr>
              <w:spacing w:line="360" w:lineRule="auto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Ketchup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Margarina</w:t>
            </w:r>
          </w:p>
          <w:p w:rsidR="00BC4F1D" w:rsidRDefault="00BC4F1D" w:rsidP="004601DC">
            <w:pPr>
              <w:spacing w:line="360" w:lineRule="auto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Creme de leite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Sal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Alho</w:t>
            </w:r>
          </w:p>
        </w:tc>
        <w:tc>
          <w:tcPr>
            <w:tcW w:w="1843" w:type="dxa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100g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E0EBD">
              <w:rPr>
                <w:rFonts w:ascii="Arial" w:hAnsi="Arial" w:cs="Arial"/>
              </w:rPr>
              <w:t>mL</w:t>
            </w:r>
            <w:proofErr w:type="spellEnd"/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CE0EBD">
                <w:rPr>
                  <w:rFonts w:ascii="Arial" w:hAnsi="Arial" w:cs="Arial"/>
                </w:rPr>
                <w:t>20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g"/>
              </w:smartTagPr>
              <w:r w:rsidRPr="00CE0EBD">
                <w:rPr>
                  <w:rFonts w:ascii="Arial" w:hAnsi="Arial" w:cs="Arial"/>
                </w:rPr>
                <w:t>5 g</w:t>
              </w:r>
            </w:smartTag>
          </w:p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0 g"/>
              </w:smartTagPr>
              <w:r w:rsidRPr="00CE0EBD">
                <w:rPr>
                  <w:rFonts w:ascii="Arial" w:hAnsi="Arial" w:cs="Arial"/>
                </w:rPr>
                <w:t>40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CE0EBD">
                <w:rPr>
                  <w:rFonts w:ascii="Arial" w:hAnsi="Arial" w:cs="Arial"/>
                </w:rPr>
                <w:t>1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g"/>
              </w:smartTagPr>
              <w:r w:rsidRPr="00CE0EBD">
                <w:rPr>
                  <w:rFonts w:ascii="Arial" w:hAnsi="Arial" w:cs="Arial"/>
                </w:rPr>
                <w:t>2 g</w:t>
              </w:r>
            </w:smartTag>
          </w:p>
        </w:tc>
        <w:tc>
          <w:tcPr>
            <w:tcW w:w="2348" w:type="dxa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bife médio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colher de chá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2 c. de sobremesa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colher de chá média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colher de sopa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colher de chá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dente</w:t>
            </w:r>
            <w:r>
              <w:rPr>
                <w:rFonts w:ascii="Arial" w:hAnsi="Arial" w:cs="Arial"/>
              </w:rPr>
              <w:t xml:space="preserve"> de alho</w:t>
            </w:r>
          </w:p>
        </w:tc>
        <w:tc>
          <w:tcPr>
            <w:tcW w:w="2721" w:type="dxa"/>
            <w:vAlign w:val="center"/>
          </w:tcPr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1. Limpa</w:t>
            </w:r>
            <w:r>
              <w:rPr>
                <w:rFonts w:ascii="Arial" w:hAnsi="Arial" w:cs="Arial"/>
                <w:sz w:val="20"/>
                <w:szCs w:val="20"/>
              </w:rPr>
              <w:t>r a carne retirando toda a pele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2. Cort</w:t>
            </w:r>
            <w:r>
              <w:rPr>
                <w:rFonts w:ascii="Arial" w:hAnsi="Arial" w:cs="Arial"/>
                <w:sz w:val="20"/>
                <w:szCs w:val="20"/>
              </w:rPr>
              <w:t>ar a carne em tirinhas pequenas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Adicionar sal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4. Refo</w:t>
            </w:r>
            <w:r>
              <w:rPr>
                <w:rFonts w:ascii="Arial" w:hAnsi="Arial" w:cs="Arial"/>
                <w:sz w:val="20"/>
                <w:szCs w:val="20"/>
              </w:rPr>
              <w:t>gar a carne em alho e margarina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5. Adicionar o conhaque ou rum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6. Deixar a carne cozinhar por 5</w:t>
            </w:r>
            <w:r>
              <w:rPr>
                <w:rFonts w:ascii="Arial" w:hAnsi="Arial" w:cs="Arial"/>
                <w:sz w:val="20"/>
                <w:szCs w:val="20"/>
              </w:rPr>
              <w:t xml:space="preserve"> minutos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 xml:space="preserve">7. Adicionar o ketchup </w:t>
            </w:r>
            <w:r>
              <w:rPr>
                <w:rFonts w:ascii="Arial" w:hAnsi="Arial" w:cs="Arial"/>
                <w:sz w:val="20"/>
                <w:szCs w:val="20"/>
              </w:rPr>
              <w:t>e deixar cozinhar por 2 minutos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8. Desligar o fo</w:t>
            </w:r>
            <w:r>
              <w:rPr>
                <w:rFonts w:ascii="Arial" w:hAnsi="Arial" w:cs="Arial"/>
                <w:sz w:val="20"/>
                <w:szCs w:val="20"/>
              </w:rPr>
              <w:t>go e adicionar o creme de leite</w:t>
            </w:r>
          </w:p>
        </w:tc>
      </w:tr>
    </w:tbl>
    <w:p w:rsidR="00BC4F1D" w:rsidRDefault="00BC4F1D" w:rsidP="00BC4F1D">
      <w:pPr>
        <w:spacing w:line="360" w:lineRule="auto"/>
        <w:jc w:val="both"/>
        <w:rPr>
          <w:rFonts w:ascii="Arial" w:hAnsi="Arial" w:cs="Arial"/>
          <w:b/>
        </w:rPr>
      </w:pPr>
    </w:p>
    <w:p w:rsidR="00BC4F1D" w:rsidRDefault="00BC4F1D" w:rsidP="00BC4F1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O PEIXE AO MOLHO: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1980"/>
        <w:gridCol w:w="3060"/>
      </w:tblGrid>
      <w:tr w:rsidR="00BC4F1D" w:rsidRPr="00CE0EBD" w:rsidTr="004601DC">
        <w:tc>
          <w:tcPr>
            <w:tcW w:w="2088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EBD">
              <w:rPr>
                <w:rFonts w:ascii="Arial" w:hAnsi="Arial" w:cs="Arial"/>
                <w:b/>
              </w:rPr>
              <w:t>I</w:t>
            </w:r>
            <w:r w:rsidRPr="00CE0EBD">
              <w:rPr>
                <w:rFonts w:ascii="Arial" w:hAnsi="Arial" w:cs="Arial"/>
                <w:b/>
                <w:sz w:val="22"/>
                <w:szCs w:val="22"/>
              </w:rPr>
              <w:t>NGREDIENTES</w:t>
            </w:r>
          </w:p>
        </w:tc>
        <w:tc>
          <w:tcPr>
            <w:tcW w:w="2160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QUANTIDADES</w:t>
            </w:r>
          </w:p>
        </w:tc>
        <w:tc>
          <w:tcPr>
            <w:tcW w:w="1980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MEDIDAS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CASEIRAS</w:t>
            </w:r>
          </w:p>
        </w:tc>
        <w:tc>
          <w:tcPr>
            <w:tcW w:w="3060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EBD">
              <w:rPr>
                <w:rFonts w:ascii="Arial" w:hAnsi="Arial" w:cs="Arial"/>
                <w:b/>
              </w:rPr>
              <w:t>TÉCNICA DE PREPARO</w:t>
            </w:r>
          </w:p>
        </w:tc>
      </w:tr>
      <w:tr w:rsidR="00BC4F1D" w:rsidRPr="00CE0EBD" w:rsidTr="004601DC">
        <w:tc>
          <w:tcPr>
            <w:tcW w:w="2088" w:type="dxa"/>
          </w:tcPr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 xml:space="preserve">Peixe </w:t>
            </w:r>
            <w:r>
              <w:rPr>
                <w:rFonts w:ascii="Arial" w:hAnsi="Arial" w:cs="Arial"/>
              </w:rPr>
              <w:t>(</w:t>
            </w:r>
            <w:r w:rsidRPr="00CE0EBD">
              <w:rPr>
                <w:rFonts w:ascii="Arial" w:hAnsi="Arial" w:cs="Arial"/>
              </w:rPr>
              <w:t>posta</w:t>
            </w:r>
            <w:r>
              <w:rPr>
                <w:rFonts w:ascii="Arial" w:hAnsi="Arial" w:cs="Arial"/>
              </w:rPr>
              <w:t>)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Leite de coco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 xml:space="preserve">Amido de milho 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Limão (suco)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Tomate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Cebola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Pimentão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Cheiro verde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Alho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Óleo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Azeite de oliva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Sal</w:t>
            </w:r>
          </w:p>
        </w:tc>
        <w:tc>
          <w:tcPr>
            <w:tcW w:w="2160" w:type="dxa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g"/>
              </w:smartTagPr>
              <w:r w:rsidRPr="00CE0EBD">
                <w:rPr>
                  <w:rFonts w:ascii="Arial" w:hAnsi="Arial" w:cs="Arial"/>
                </w:rPr>
                <w:t>150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 xml:space="preserve">40 </w:t>
            </w:r>
            <w:proofErr w:type="spellStart"/>
            <w:r w:rsidRPr="00CE0EBD">
              <w:rPr>
                <w:rFonts w:ascii="Arial" w:hAnsi="Arial" w:cs="Arial"/>
              </w:rPr>
              <w:t>mL</w:t>
            </w:r>
            <w:proofErr w:type="spellEnd"/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CE0EBD">
                <w:rPr>
                  <w:rFonts w:ascii="Arial" w:hAnsi="Arial" w:cs="Arial"/>
                </w:rPr>
                <w:t>10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 xml:space="preserve">10 </w:t>
            </w:r>
            <w:proofErr w:type="spellStart"/>
            <w:r w:rsidRPr="00CE0EBD">
              <w:rPr>
                <w:rFonts w:ascii="Arial" w:hAnsi="Arial" w:cs="Arial"/>
              </w:rPr>
              <w:t>mL</w:t>
            </w:r>
            <w:proofErr w:type="spellEnd"/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0 g"/>
              </w:smartTagPr>
              <w:r w:rsidRPr="00CE0EBD">
                <w:rPr>
                  <w:rFonts w:ascii="Arial" w:hAnsi="Arial" w:cs="Arial"/>
                </w:rPr>
                <w:t>40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5 g"/>
              </w:smartTagPr>
              <w:r w:rsidRPr="00CE0EBD">
                <w:rPr>
                  <w:rFonts w:ascii="Arial" w:hAnsi="Arial" w:cs="Arial"/>
                </w:rPr>
                <w:t>25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CE0EBD">
                <w:rPr>
                  <w:rFonts w:ascii="Arial" w:hAnsi="Arial" w:cs="Arial"/>
                </w:rPr>
                <w:t>20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CE0EBD">
                <w:rPr>
                  <w:rFonts w:ascii="Arial" w:hAnsi="Arial" w:cs="Arial"/>
                </w:rPr>
                <w:t>15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CE0EBD">
                <w:rPr>
                  <w:rFonts w:ascii="Arial" w:hAnsi="Arial" w:cs="Arial"/>
                </w:rPr>
                <w:t>1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 xml:space="preserve">2 </w:t>
            </w:r>
            <w:proofErr w:type="spellStart"/>
            <w:r w:rsidRPr="00CE0EBD">
              <w:rPr>
                <w:rFonts w:ascii="Arial" w:hAnsi="Arial" w:cs="Arial"/>
              </w:rPr>
              <w:t>mL</w:t>
            </w:r>
            <w:proofErr w:type="spellEnd"/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 xml:space="preserve">3 </w:t>
            </w:r>
            <w:proofErr w:type="spellStart"/>
            <w:r w:rsidRPr="00CE0EBD">
              <w:rPr>
                <w:rFonts w:ascii="Arial" w:hAnsi="Arial" w:cs="Arial"/>
              </w:rPr>
              <w:t>mL</w:t>
            </w:r>
            <w:proofErr w:type="spellEnd"/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CE0EBD">
              <w:rPr>
                <w:rFonts w:ascii="Arial" w:hAnsi="Arial" w:cs="Arial"/>
              </w:rPr>
              <w:t>Qs</w:t>
            </w:r>
            <w:proofErr w:type="spellEnd"/>
          </w:p>
        </w:tc>
        <w:tc>
          <w:tcPr>
            <w:tcW w:w="1980" w:type="dxa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posta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c. de sobrem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½ unidade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¼ unidade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¼ unidade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fatia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colher de café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½ dente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colher de chá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colher de chá</w:t>
            </w:r>
          </w:p>
        </w:tc>
        <w:tc>
          <w:tcPr>
            <w:tcW w:w="3060" w:type="dxa"/>
          </w:tcPr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Limpar o peixe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Acrescentar suco de limão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3. Tempe</w:t>
            </w:r>
            <w:r>
              <w:rPr>
                <w:rFonts w:ascii="Arial" w:hAnsi="Arial" w:cs="Arial"/>
                <w:sz w:val="20"/>
                <w:szCs w:val="20"/>
              </w:rPr>
              <w:t>rá-lo com sal, cebola e colorau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Refogá-lo em alho e óleo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5. Picar os temperos ve</w:t>
            </w:r>
            <w:r>
              <w:rPr>
                <w:rFonts w:ascii="Arial" w:hAnsi="Arial" w:cs="Arial"/>
                <w:sz w:val="20"/>
                <w:szCs w:val="20"/>
              </w:rPr>
              <w:t>rdes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6. Acrescentar o lei</w:t>
            </w:r>
            <w:r>
              <w:rPr>
                <w:rFonts w:ascii="Arial" w:hAnsi="Arial" w:cs="Arial"/>
                <w:sz w:val="20"/>
                <w:szCs w:val="20"/>
              </w:rPr>
              <w:t>te de coco e os temperos verdes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7. Cozi</w:t>
            </w:r>
            <w:r>
              <w:rPr>
                <w:rFonts w:ascii="Arial" w:hAnsi="Arial" w:cs="Arial"/>
                <w:sz w:val="20"/>
                <w:szCs w:val="20"/>
              </w:rPr>
              <w:t>nhar a preparação por 5 minutos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8. Adicionar o amido de</w:t>
            </w:r>
            <w:r>
              <w:rPr>
                <w:rFonts w:ascii="Arial" w:hAnsi="Arial" w:cs="Arial"/>
                <w:sz w:val="20"/>
                <w:szCs w:val="20"/>
              </w:rPr>
              <w:t xml:space="preserve"> milho diluído em água ou leite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9. Deixar a preparação c</w:t>
            </w:r>
            <w:r>
              <w:rPr>
                <w:rFonts w:ascii="Arial" w:hAnsi="Arial" w:cs="Arial"/>
                <w:sz w:val="20"/>
                <w:szCs w:val="20"/>
              </w:rPr>
              <w:t>ozinhando até engrossar o caldo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Desligar o fogo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lastRenderedPageBreak/>
              <w:t>11. Acrescentar o azeit</w:t>
            </w:r>
            <w:r>
              <w:rPr>
                <w:rFonts w:ascii="Arial" w:hAnsi="Arial" w:cs="Arial"/>
                <w:sz w:val="20"/>
                <w:szCs w:val="20"/>
              </w:rPr>
              <w:t>e de oliva</w:t>
            </w:r>
          </w:p>
        </w:tc>
      </w:tr>
    </w:tbl>
    <w:p w:rsidR="007563D5" w:rsidRDefault="007563D5" w:rsidP="00BC4F1D">
      <w:pPr>
        <w:spacing w:line="360" w:lineRule="auto"/>
        <w:jc w:val="both"/>
        <w:rPr>
          <w:rFonts w:ascii="Arial" w:hAnsi="Arial" w:cs="Arial"/>
          <w:b/>
        </w:rPr>
      </w:pPr>
    </w:p>
    <w:p w:rsidR="00BC4F1D" w:rsidRDefault="00BC4F1D" w:rsidP="00BC4F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O BIFE AO MOLHO MADEIRA: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960"/>
        <w:gridCol w:w="2154"/>
        <w:gridCol w:w="3066"/>
      </w:tblGrid>
      <w:tr w:rsidR="00BC4F1D" w:rsidRPr="00CE0EBD" w:rsidTr="004601DC">
        <w:tc>
          <w:tcPr>
            <w:tcW w:w="2108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INGREDIENTES</w:t>
            </w:r>
          </w:p>
        </w:tc>
        <w:tc>
          <w:tcPr>
            <w:tcW w:w="1960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QUANTIDADES</w:t>
            </w:r>
          </w:p>
        </w:tc>
        <w:tc>
          <w:tcPr>
            <w:tcW w:w="2154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MEDIDAS CASEIRAS</w:t>
            </w:r>
          </w:p>
        </w:tc>
        <w:tc>
          <w:tcPr>
            <w:tcW w:w="3066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TÉCNICA DE PREPARO</w:t>
            </w:r>
          </w:p>
        </w:tc>
      </w:tr>
      <w:tr w:rsidR="00BC4F1D" w:rsidRPr="00CE0EBD" w:rsidTr="004601DC">
        <w:tc>
          <w:tcPr>
            <w:tcW w:w="2108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Carne de 1ª (macia)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Alho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Óleo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Água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Sal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Amido de milho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 xml:space="preserve">Molho </w:t>
            </w:r>
            <w:proofErr w:type="spellStart"/>
            <w:r w:rsidRPr="00CE0EBD">
              <w:rPr>
                <w:rFonts w:ascii="Arial" w:hAnsi="Arial" w:cs="Arial"/>
              </w:rPr>
              <w:t>shoyu</w:t>
            </w:r>
            <w:proofErr w:type="spellEnd"/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Colorau</w:t>
            </w:r>
          </w:p>
        </w:tc>
        <w:tc>
          <w:tcPr>
            <w:tcW w:w="1960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CE0EBD">
                <w:rPr>
                  <w:rFonts w:ascii="Arial" w:hAnsi="Arial" w:cs="Arial"/>
                </w:rPr>
                <w:t>100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 xml:space="preserve">60 </w:t>
            </w:r>
            <w:proofErr w:type="spellStart"/>
            <w:r w:rsidRPr="00CE0EBD">
              <w:rPr>
                <w:rFonts w:ascii="Arial" w:hAnsi="Arial" w:cs="Arial"/>
              </w:rPr>
              <w:t>mL</w:t>
            </w:r>
            <w:proofErr w:type="spellEnd"/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 g"/>
              </w:smartTagPr>
              <w:r w:rsidRPr="00CE0EBD">
                <w:rPr>
                  <w:rFonts w:ascii="Arial" w:hAnsi="Arial" w:cs="Arial"/>
                </w:rPr>
                <w:t>0,5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,5 g"/>
              </w:smartTagPr>
              <w:r w:rsidRPr="00CE0EBD">
                <w:rPr>
                  <w:rFonts w:ascii="Arial" w:hAnsi="Arial" w:cs="Arial"/>
                </w:rPr>
                <w:t>2,5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 xml:space="preserve">10 </w:t>
            </w:r>
            <w:proofErr w:type="spellStart"/>
            <w:r w:rsidRPr="00CE0EBD">
              <w:rPr>
                <w:rFonts w:ascii="Arial" w:hAnsi="Arial" w:cs="Arial"/>
              </w:rPr>
              <w:t>mL</w:t>
            </w:r>
            <w:proofErr w:type="spellEnd"/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CE0EBD">
                <w:rPr>
                  <w:rFonts w:ascii="Arial" w:hAnsi="Arial" w:cs="Arial"/>
                </w:rPr>
                <w:t>1 g</w:t>
              </w:r>
            </w:smartTag>
          </w:p>
        </w:tc>
        <w:tc>
          <w:tcPr>
            <w:tcW w:w="2154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bife médio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½ dente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colher de sopa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colher de café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colher de chá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colher de sopa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colher de café</w:t>
            </w:r>
          </w:p>
        </w:tc>
        <w:tc>
          <w:tcPr>
            <w:tcW w:w="3066" w:type="dxa"/>
            <w:vAlign w:val="center"/>
          </w:tcPr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1. Limpar a carne retirando toda a pele;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2. Cortar a carne no sentido transversal à fibra, no formato de bife;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3. Adicionar colorau, alho e sal;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4. Deixar a carne repousar por 10 minutos;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5. Fritar o bife em óleo quente dourando os dois lados;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6. Reservar;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7. Levar ao fogo o amido de milho diluído em água para fazer o molho;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 xml:space="preserve">8. Acrescentar o molho </w:t>
            </w:r>
            <w:proofErr w:type="spellStart"/>
            <w:r w:rsidRPr="00CE0EBD">
              <w:rPr>
                <w:rFonts w:ascii="Arial" w:hAnsi="Arial" w:cs="Arial"/>
                <w:sz w:val="20"/>
                <w:szCs w:val="20"/>
              </w:rPr>
              <w:t>shoyu</w:t>
            </w:r>
            <w:proofErr w:type="spellEnd"/>
            <w:r w:rsidRPr="00CE0EBD">
              <w:rPr>
                <w:rFonts w:ascii="Arial" w:hAnsi="Arial" w:cs="Arial"/>
                <w:sz w:val="20"/>
                <w:szCs w:val="20"/>
              </w:rPr>
              <w:t xml:space="preserve"> e deixar cozinhar até engrossar;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9. Despejar o molho sobre o bife.</w:t>
            </w:r>
          </w:p>
        </w:tc>
      </w:tr>
    </w:tbl>
    <w:p w:rsidR="00BC4F1D" w:rsidRDefault="00BC4F1D" w:rsidP="00BC4F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4F1D" w:rsidRDefault="00BC4F1D" w:rsidP="00BC4F1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O CREME DE GALINHA: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1980"/>
        <w:gridCol w:w="3060"/>
      </w:tblGrid>
      <w:tr w:rsidR="00BC4F1D" w:rsidRPr="00CE0EBD" w:rsidTr="004601DC">
        <w:tc>
          <w:tcPr>
            <w:tcW w:w="2088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EBD">
              <w:rPr>
                <w:rFonts w:ascii="Arial" w:hAnsi="Arial" w:cs="Arial"/>
                <w:b/>
              </w:rPr>
              <w:t>I</w:t>
            </w:r>
            <w:r w:rsidRPr="00CE0EBD">
              <w:rPr>
                <w:rFonts w:ascii="Arial" w:hAnsi="Arial" w:cs="Arial"/>
                <w:b/>
                <w:sz w:val="22"/>
                <w:szCs w:val="22"/>
              </w:rPr>
              <w:t>NGREDIENTES</w:t>
            </w:r>
          </w:p>
        </w:tc>
        <w:tc>
          <w:tcPr>
            <w:tcW w:w="2160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QUANTIDADES</w:t>
            </w:r>
          </w:p>
        </w:tc>
        <w:tc>
          <w:tcPr>
            <w:tcW w:w="1980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MEDIDAS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0EBD">
              <w:rPr>
                <w:rFonts w:ascii="Arial" w:hAnsi="Arial" w:cs="Arial"/>
                <w:b/>
                <w:sz w:val="22"/>
                <w:szCs w:val="22"/>
              </w:rPr>
              <w:t>CASEIRAS</w:t>
            </w:r>
          </w:p>
        </w:tc>
        <w:tc>
          <w:tcPr>
            <w:tcW w:w="3060" w:type="dxa"/>
            <w:vAlign w:val="center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EBD">
              <w:rPr>
                <w:rFonts w:ascii="Arial" w:hAnsi="Arial" w:cs="Arial"/>
                <w:b/>
              </w:rPr>
              <w:t>TÉCNICA DE PREPARO</w:t>
            </w:r>
          </w:p>
        </w:tc>
      </w:tr>
      <w:tr w:rsidR="00BC4F1D" w:rsidRPr="00CE0EBD" w:rsidTr="004601DC">
        <w:tc>
          <w:tcPr>
            <w:tcW w:w="2088" w:type="dxa"/>
          </w:tcPr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Frango cozido desfiado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Milho verde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Creme de leite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Leite pasteurizado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Amido de milho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Sal</w:t>
            </w:r>
          </w:p>
        </w:tc>
        <w:tc>
          <w:tcPr>
            <w:tcW w:w="2160" w:type="dxa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-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0 g"/>
              </w:smartTagPr>
              <w:r w:rsidRPr="00CE0EBD">
                <w:rPr>
                  <w:rFonts w:ascii="Arial" w:hAnsi="Arial" w:cs="Arial"/>
                </w:rPr>
                <w:t>200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0 g"/>
              </w:smartTagPr>
              <w:r w:rsidRPr="00CE0EBD">
                <w:rPr>
                  <w:rFonts w:ascii="Arial" w:hAnsi="Arial" w:cs="Arial"/>
                </w:rPr>
                <w:t>200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 xml:space="preserve">1000 </w:t>
            </w:r>
            <w:proofErr w:type="spellStart"/>
            <w:r w:rsidRPr="00CE0EBD">
              <w:rPr>
                <w:rFonts w:ascii="Arial" w:hAnsi="Arial" w:cs="Arial"/>
              </w:rPr>
              <w:t>mL</w:t>
            </w:r>
            <w:proofErr w:type="spellEnd"/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g"/>
              </w:smartTagPr>
              <w:r w:rsidRPr="00CE0EBD">
                <w:rPr>
                  <w:rFonts w:ascii="Arial" w:hAnsi="Arial" w:cs="Arial"/>
                </w:rPr>
                <w:t>150 g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CE0EBD">
              <w:rPr>
                <w:rFonts w:ascii="Arial" w:hAnsi="Arial" w:cs="Arial"/>
              </w:rPr>
              <w:t>01 unidade</w:t>
            </w:r>
            <w:proofErr w:type="gramEnd"/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lata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>1 lata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 litro"/>
              </w:smartTagPr>
              <w:r w:rsidRPr="00CE0EBD">
                <w:rPr>
                  <w:rFonts w:ascii="Arial" w:hAnsi="Arial" w:cs="Arial"/>
                </w:rPr>
                <w:t>1 litro</w:t>
              </w:r>
            </w:smartTag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0EBD">
              <w:rPr>
                <w:rFonts w:ascii="Arial" w:hAnsi="Arial" w:cs="Arial"/>
              </w:rPr>
              <w:t xml:space="preserve">1 </w:t>
            </w:r>
            <w:proofErr w:type="spellStart"/>
            <w:r w:rsidRPr="00CE0EBD">
              <w:rPr>
                <w:rFonts w:ascii="Arial" w:hAnsi="Arial" w:cs="Arial"/>
              </w:rPr>
              <w:t>xíc</w:t>
            </w:r>
            <w:proofErr w:type="spellEnd"/>
            <w:r w:rsidRPr="00CE0EBD">
              <w:rPr>
                <w:rFonts w:ascii="Arial" w:hAnsi="Arial" w:cs="Arial"/>
              </w:rPr>
              <w:t xml:space="preserve"> de chá </w:t>
            </w:r>
            <w:proofErr w:type="spellStart"/>
            <w:r w:rsidRPr="00CE0EBD">
              <w:rPr>
                <w:rFonts w:ascii="Arial" w:hAnsi="Arial" w:cs="Arial"/>
              </w:rPr>
              <w:t>niv</w:t>
            </w:r>
            <w:proofErr w:type="spellEnd"/>
            <w:r w:rsidRPr="00CE0EBD">
              <w:rPr>
                <w:rFonts w:ascii="Arial" w:hAnsi="Arial" w:cs="Arial"/>
              </w:rPr>
              <w:t>.</w:t>
            </w:r>
          </w:p>
          <w:p w:rsidR="00BC4F1D" w:rsidRPr="00CE0EB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E0EBD">
              <w:rPr>
                <w:rFonts w:ascii="Arial" w:hAnsi="Arial" w:cs="Arial"/>
              </w:rPr>
              <w:t>qs</w:t>
            </w:r>
            <w:proofErr w:type="spellEnd"/>
            <w:proofErr w:type="gramEnd"/>
          </w:p>
        </w:tc>
        <w:tc>
          <w:tcPr>
            <w:tcW w:w="3060" w:type="dxa"/>
          </w:tcPr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1. Coar o caldo do frango;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 xml:space="preserve">2. Adicionar 800 </w:t>
            </w:r>
            <w:proofErr w:type="spellStart"/>
            <w:r w:rsidRPr="00CE0EBD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CE0EBD">
              <w:rPr>
                <w:rFonts w:ascii="Arial" w:hAnsi="Arial" w:cs="Arial"/>
                <w:sz w:val="20"/>
                <w:szCs w:val="20"/>
              </w:rPr>
              <w:t xml:space="preserve"> de leite ao caldo;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3. Diluir a maisena no restante do leite;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4. Acrescentar maisena diluída ao caldo;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5. Levar o caldo para cozinhar mexendo sempre até engrossar;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lastRenderedPageBreak/>
              <w:t>6. Acrescentar o frango desfiado e misturar bem;</w:t>
            </w:r>
          </w:p>
          <w:p w:rsidR="00BC4F1D" w:rsidRPr="00CE0EBD" w:rsidRDefault="00BC4F1D" w:rsidP="004601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0EBD">
              <w:rPr>
                <w:rFonts w:ascii="Arial" w:hAnsi="Arial" w:cs="Arial"/>
                <w:sz w:val="20"/>
                <w:szCs w:val="20"/>
              </w:rPr>
              <w:t>7. Desligar o fogo e acrescentar o creme de leite e o milho verde.</w:t>
            </w:r>
          </w:p>
        </w:tc>
      </w:tr>
    </w:tbl>
    <w:p w:rsidR="00BC4F1D" w:rsidRDefault="00BC4F1D" w:rsidP="00BC4F1D">
      <w:pPr>
        <w:spacing w:line="360" w:lineRule="auto"/>
        <w:rPr>
          <w:rFonts w:ascii="Arial" w:hAnsi="Arial" w:cs="Arial"/>
          <w:b/>
        </w:rPr>
      </w:pPr>
    </w:p>
    <w:p w:rsidR="00BC4F1D" w:rsidRPr="00622A3B" w:rsidRDefault="00BC4F1D" w:rsidP="00BC4F1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22A3B">
        <w:rPr>
          <w:rFonts w:ascii="Arial" w:hAnsi="Arial" w:cs="Arial"/>
          <w:b/>
          <w:u w:val="single"/>
        </w:rPr>
        <w:t>ORIENTAÇÕES PRÁTICAS</w:t>
      </w:r>
    </w:p>
    <w:p w:rsidR="00BC4F1D" w:rsidRDefault="00BC4F1D" w:rsidP="00BC4F1D">
      <w:pPr>
        <w:spacing w:line="360" w:lineRule="auto"/>
        <w:ind w:firstLine="720"/>
        <w:jc w:val="both"/>
        <w:rPr>
          <w:rFonts w:ascii="Arial" w:hAnsi="Arial" w:cs="Arial"/>
        </w:rPr>
      </w:pPr>
      <w:r w:rsidRPr="006761F0">
        <w:rPr>
          <w:rFonts w:ascii="Arial" w:hAnsi="Arial" w:cs="Arial"/>
          <w:b/>
        </w:rPr>
        <w:t>Modificações da carne pela cocção:</w:t>
      </w:r>
      <w:r>
        <w:rPr>
          <w:rFonts w:ascii="Arial" w:hAnsi="Arial" w:cs="Arial"/>
        </w:rPr>
        <w:t xml:space="preserve"> como </w:t>
      </w:r>
      <w:proofErr w:type="spellStart"/>
      <w:r>
        <w:rPr>
          <w:rFonts w:ascii="Arial" w:hAnsi="Arial" w:cs="Arial"/>
        </w:rPr>
        <w:t>conseqüência</w:t>
      </w:r>
      <w:proofErr w:type="spellEnd"/>
      <w:r>
        <w:rPr>
          <w:rFonts w:ascii="Arial" w:hAnsi="Arial" w:cs="Arial"/>
        </w:rPr>
        <w:t xml:space="preserve"> do processo de cocção tem-se a coagulação e desnaturação </w:t>
      </w:r>
      <w:proofErr w:type="spellStart"/>
      <w:r>
        <w:rPr>
          <w:rFonts w:ascii="Arial" w:hAnsi="Arial" w:cs="Arial"/>
        </w:rPr>
        <w:t>protéica</w:t>
      </w:r>
      <w:proofErr w:type="spellEnd"/>
      <w:r>
        <w:rPr>
          <w:rFonts w:ascii="Arial" w:hAnsi="Arial" w:cs="Arial"/>
        </w:rPr>
        <w:t xml:space="preserve">, a hidrólise lipídica, modificações na cor, onde a carne cozida adquire uma coloração marrom em vez de continuar vermelha como na carne crua; há a retração das fibras musculares, dando saída cada vez maior ao suco da carne, há perdas também de vitaminas e minerais. Com a cocção, ocorre a transformação do colágeno em gelatina. </w:t>
      </w:r>
    </w:p>
    <w:p w:rsidR="00BC4F1D" w:rsidRDefault="00BC4F1D" w:rsidP="00BC4F1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Alguns fatores podem influenciar no tempo de cocção das carnes:</w:t>
      </w:r>
    </w:p>
    <w:p w:rsidR="00BC4F1D" w:rsidRDefault="00BC4F1D" w:rsidP="00BC4F1D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0977E5">
        <w:rPr>
          <w:rFonts w:ascii="Arial" w:hAnsi="Arial" w:cs="Arial"/>
          <w:u w:val="single"/>
        </w:rPr>
        <w:t>Tipos de calor</w:t>
      </w:r>
      <w:r>
        <w:rPr>
          <w:rFonts w:ascii="Arial" w:hAnsi="Arial" w:cs="Arial"/>
        </w:rPr>
        <w:t>: a umidade favorece a transmissão de calor (menor tempo)</w:t>
      </w:r>
    </w:p>
    <w:p w:rsidR="00BC4F1D" w:rsidRDefault="00BC4F1D" w:rsidP="00BC4F1D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0977E5">
        <w:rPr>
          <w:rFonts w:ascii="Arial" w:hAnsi="Arial" w:cs="Arial"/>
          <w:u w:val="single"/>
        </w:rPr>
        <w:t>Temperatura de cocção</w:t>
      </w:r>
      <w:r>
        <w:rPr>
          <w:rFonts w:ascii="Arial" w:hAnsi="Arial" w:cs="Arial"/>
        </w:rPr>
        <w:t>: quanto mais baixa, penetra mais lentamente o calor</w:t>
      </w:r>
    </w:p>
    <w:p w:rsidR="00BC4F1D" w:rsidRDefault="00BC4F1D" w:rsidP="00BC4F1D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0977E5">
        <w:rPr>
          <w:rFonts w:ascii="Arial" w:hAnsi="Arial" w:cs="Arial"/>
          <w:u w:val="single"/>
        </w:rPr>
        <w:t>Tamanho e forma do corte</w:t>
      </w:r>
      <w:r>
        <w:rPr>
          <w:rFonts w:ascii="Arial" w:hAnsi="Arial" w:cs="Arial"/>
        </w:rPr>
        <w:t>: maiores e mais espessos demoram mais tempo</w:t>
      </w:r>
    </w:p>
    <w:p w:rsidR="00BC4F1D" w:rsidRDefault="00BC4F1D" w:rsidP="00BC4F1D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0977E5">
        <w:rPr>
          <w:rFonts w:ascii="Arial" w:hAnsi="Arial" w:cs="Arial"/>
          <w:u w:val="single"/>
        </w:rPr>
        <w:t>Temperatura da carne no início da cocção</w:t>
      </w:r>
      <w:r>
        <w:rPr>
          <w:rFonts w:ascii="Arial" w:hAnsi="Arial" w:cs="Arial"/>
        </w:rPr>
        <w:t>: as carnes geladas levam mais tempo que aquelas à temperatura ambiente</w:t>
      </w:r>
    </w:p>
    <w:p w:rsidR="00BC4F1D" w:rsidRDefault="00BC4F1D" w:rsidP="00BC4F1D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0977E5">
        <w:rPr>
          <w:rFonts w:ascii="Arial" w:hAnsi="Arial" w:cs="Arial"/>
          <w:u w:val="single"/>
        </w:rPr>
        <w:t>Composição da carne</w:t>
      </w:r>
      <w:r>
        <w:rPr>
          <w:rFonts w:ascii="Arial" w:hAnsi="Arial" w:cs="Arial"/>
        </w:rPr>
        <w:t>: a camada de gordura externa facilita a penetração de calor; gordura intercalada no tecido conjuntivo dificulta a penetração do calor (age como isolante); os ossos são bons condutores de calor</w:t>
      </w:r>
    </w:p>
    <w:p w:rsidR="00BC4F1D" w:rsidRDefault="00BC4F1D" w:rsidP="00BC4F1D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0977E5">
        <w:rPr>
          <w:rFonts w:ascii="Arial" w:hAnsi="Arial" w:cs="Arial"/>
          <w:u w:val="single"/>
        </w:rPr>
        <w:t>Grau de maturação da carne</w:t>
      </w:r>
      <w:r>
        <w:rPr>
          <w:rFonts w:ascii="Arial" w:hAnsi="Arial" w:cs="Arial"/>
        </w:rPr>
        <w:t>: carnes maturadas levam menos tempo que as não maturadas</w:t>
      </w:r>
    </w:p>
    <w:p w:rsidR="00BC4F1D" w:rsidRDefault="00BC4F1D" w:rsidP="00BC4F1D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0977E5">
        <w:rPr>
          <w:rFonts w:ascii="Arial" w:hAnsi="Arial" w:cs="Arial"/>
          <w:u w:val="single"/>
        </w:rPr>
        <w:t>Grau de cocção desejável</w:t>
      </w:r>
      <w:r>
        <w:rPr>
          <w:rFonts w:ascii="Arial" w:hAnsi="Arial" w:cs="Arial"/>
        </w:rPr>
        <w:t>: depende da preparação e do gosto pessoal</w:t>
      </w:r>
    </w:p>
    <w:p w:rsidR="00BC4F1D" w:rsidRDefault="00BC4F1D" w:rsidP="00BC4F1D">
      <w:p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Mal passada...................................55 a </w:t>
      </w:r>
      <w:smartTag w:uri="urn:schemas-microsoft-com:office:smarttags" w:element="metricconverter">
        <w:smartTagPr>
          <w:attr w:name="ProductID" w:val="65ﾰC"/>
        </w:smartTagPr>
        <w:r>
          <w:rPr>
            <w:rFonts w:ascii="Arial" w:hAnsi="Arial" w:cs="Arial"/>
          </w:rPr>
          <w:t>65°C</w:t>
        </w:r>
      </w:smartTag>
      <w:r>
        <w:rPr>
          <w:rFonts w:ascii="Arial" w:hAnsi="Arial" w:cs="Arial"/>
        </w:rPr>
        <w:t xml:space="preserve"> (no interior)</w:t>
      </w:r>
    </w:p>
    <w:p w:rsidR="00BC4F1D" w:rsidRDefault="00BC4F1D" w:rsidP="00BC4F1D">
      <w:p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Ao ponto.........................................65 a </w:t>
      </w:r>
      <w:smartTag w:uri="urn:schemas-microsoft-com:office:smarttags" w:element="metricconverter">
        <w:smartTagPr>
          <w:attr w:name="ProductID" w:val="70ﾰC"/>
        </w:smartTagPr>
        <w:r>
          <w:rPr>
            <w:rFonts w:ascii="Arial" w:hAnsi="Arial" w:cs="Arial"/>
          </w:rPr>
          <w:t>70°C</w:t>
        </w:r>
      </w:smartTag>
    </w:p>
    <w:p w:rsidR="00BC4F1D" w:rsidRDefault="00BC4F1D" w:rsidP="00BC4F1D">
      <w:p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Bem passada.................................70 a </w:t>
      </w:r>
      <w:smartTag w:uri="urn:schemas-microsoft-com:office:smarttags" w:element="metricconverter">
        <w:smartTagPr>
          <w:attr w:name="ProductID" w:val="80ﾰC"/>
        </w:smartTagPr>
        <w:r>
          <w:rPr>
            <w:rFonts w:ascii="Arial" w:hAnsi="Arial" w:cs="Arial"/>
          </w:rPr>
          <w:t>80°C</w:t>
        </w:r>
      </w:smartTag>
    </w:p>
    <w:p w:rsidR="00BC4F1D" w:rsidRDefault="00BC4F1D" w:rsidP="00BC4F1D">
      <w:p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Muito bem passada........................80 a </w:t>
      </w:r>
      <w:smartTag w:uri="urn:schemas-microsoft-com:office:smarttags" w:element="metricconverter">
        <w:smartTagPr>
          <w:attr w:name="ProductID" w:val="90ﾰC"/>
        </w:smartTagPr>
        <w:r>
          <w:rPr>
            <w:rFonts w:ascii="Arial" w:hAnsi="Arial" w:cs="Arial"/>
          </w:rPr>
          <w:t>90°C</w:t>
        </w:r>
      </w:smartTag>
    </w:p>
    <w:p w:rsidR="00BC4F1D" w:rsidRDefault="00BC4F1D" w:rsidP="00BC4F1D">
      <w:pPr>
        <w:spacing w:line="360" w:lineRule="auto"/>
        <w:ind w:firstLine="720"/>
        <w:jc w:val="both"/>
        <w:rPr>
          <w:rFonts w:ascii="Arial" w:hAnsi="Arial" w:cs="Arial"/>
        </w:rPr>
      </w:pPr>
      <w:r w:rsidRPr="00622A3B">
        <w:rPr>
          <w:rFonts w:ascii="Arial" w:hAnsi="Arial" w:cs="Arial"/>
          <w:b/>
          <w:u w:val="single"/>
        </w:rPr>
        <w:t>Como fatiar os bifes</w:t>
      </w:r>
      <w:r w:rsidRPr="00622A3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o corte deve ser feito no sentido transversal à fibra, seccionando-a, pois cortar a carne no sentido da fibra torna-a dura após a cocção. A gordura não deve ser totalmente removida da carne, pois tem efeito amaciante e confere a ela sabor. Para que não se tornem ressecados, os bifes devem ter espessura de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</w:rPr>
          <w:t>1 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Arial" w:hAnsi="Arial" w:cs="Arial"/>
          </w:rPr>
          <w:t>1,5 cm</w:t>
        </w:r>
      </w:smartTag>
      <w:r>
        <w:rPr>
          <w:rFonts w:ascii="Arial" w:hAnsi="Arial" w:cs="Arial"/>
        </w:rPr>
        <w:t>.</w:t>
      </w:r>
    </w:p>
    <w:p w:rsidR="00BC4F1D" w:rsidRDefault="00BC4F1D" w:rsidP="00BC4F1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Atente também para qual tipo de corte da carne serve para determinadas preparações, ou seja, cortes mais macios, como alcatra, coxão mole e patinho, servem para bifes, assados ou churrasco, e os mais duros para cozidos e ensopados como coxão duro e peito.</w:t>
      </w:r>
    </w:p>
    <w:p w:rsidR="00BC4F1D" w:rsidRDefault="00BC4F1D" w:rsidP="00BC4F1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processo de amaciamento pode se ocorrer por ação mecânica (batedor de carne, moedor e picar), ação química (deixar a carne repousar em vinagre e sucos cítricos para que os ácidos atuem sobre os tecidos conjuntivos) e ação enzimática (onde há a utilização de enzimas naturais, como a papaína das folhas de mamão, a bromelina do abacaxi, e a </w:t>
      </w:r>
      <w:proofErr w:type="spellStart"/>
      <w:r>
        <w:rPr>
          <w:rFonts w:ascii="Arial" w:hAnsi="Arial" w:cs="Arial"/>
        </w:rPr>
        <w:t>ficcina</w:t>
      </w:r>
      <w:proofErr w:type="spellEnd"/>
      <w:r>
        <w:rPr>
          <w:rFonts w:ascii="Arial" w:hAnsi="Arial" w:cs="Arial"/>
        </w:rPr>
        <w:t xml:space="preserve"> do figo, que agem sobre o colágeno).</w:t>
      </w:r>
    </w:p>
    <w:p w:rsidR="00BC4F1D" w:rsidRDefault="00BC4F1D" w:rsidP="00BC4F1D">
      <w:pPr>
        <w:spacing w:line="360" w:lineRule="auto"/>
        <w:ind w:firstLine="720"/>
        <w:jc w:val="both"/>
        <w:rPr>
          <w:rFonts w:ascii="Arial" w:hAnsi="Arial" w:cs="Arial"/>
        </w:rPr>
      </w:pPr>
      <w:r w:rsidRPr="00622A3B">
        <w:rPr>
          <w:rFonts w:ascii="Arial" w:hAnsi="Arial" w:cs="Arial"/>
          <w:b/>
          <w:u w:val="single"/>
        </w:rPr>
        <w:t>Para descongelamento de carnes</w:t>
      </w:r>
      <w:r w:rsidRPr="00622A3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retire-a do congelador e coloque-a no refrigerador (parte debaixo da geladeira) de um dia para o outro, nunca coloque na água ou deixe fora da geladeira para descongelar.</w:t>
      </w:r>
    </w:p>
    <w:p w:rsidR="00BC4F1D" w:rsidRDefault="00BC4F1D" w:rsidP="00BC4F1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Em preparações com carnes, observar o seguinte:</w:t>
      </w:r>
    </w:p>
    <w:p w:rsidR="00BC4F1D" w:rsidRDefault="00BC4F1D" w:rsidP="00BC4F1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carne reduz pela cocção, perda de cerca de 10% do volume inicial</w:t>
      </w:r>
    </w:p>
    <w:p w:rsidR="00BC4F1D" w:rsidRDefault="00BC4F1D" w:rsidP="00BC4F1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Considerar o peso bruto, o peso líquido (carne limpa) e o peso após a cocção</w:t>
      </w:r>
    </w:p>
    <w:p w:rsidR="00BC4F1D" w:rsidRDefault="00BC4F1D" w:rsidP="00BC4F1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rendimento dependerá das técnicas e modo de preparo</w:t>
      </w:r>
    </w:p>
    <w:p w:rsidR="00BC4F1D" w:rsidRDefault="00BC4F1D" w:rsidP="00BC4F1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carne de gado na preparação perde-se em ossos e aparas (28%) e na cocção de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Arial" w:hAnsi="Arial" w:cs="Arial"/>
          </w:rPr>
          <w:t>10 a</w:t>
        </w:r>
      </w:smartTag>
      <w:r>
        <w:rPr>
          <w:rFonts w:ascii="Arial" w:hAnsi="Arial" w:cs="Arial"/>
        </w:rPr>
        <w:t xml:space="preserve"> 35%</w:t>
      </w:r>
    </w:p>
    <w:p w:rsidR="00BC4F1D" w:rsidRDefault="00BC4F1D" w:rsidP="00BC4F1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pescado na </w:t>
      </w:r>
      <w:proofErr w:type="spellStart"/>
      <w:r>
        <w:rPr>
          <w:rFonts w:ascii="Arial" w:hAnsi="Arial" w:cs="Arial"/>
        </w:rPr>
        <w:t>pré-preparação</w:t>
      </w:r>
      <w:proofErr w:type="spellEnd"/>
      <w:r>
        <w:rPr>
          <w:rFonts w:ascii="Arial" w:hAnsi="Arial" w:cs="Arial"/>
        </w:rPr>
        <w:t xml:space="preserve"> tem perdas de </w:t>
      </w:r>
      <w:smartTag w:uri="urn:schemas-microsoft-com:office:smarttags" w:element="metricconverter">
        <w:smartTagPr>
          <w:attr w:name="ProductID" w:val="25 a"/>
        </w:smartTagPr>
        <w:r>
          <w:rPr>
            <w:rFonts w:ascii="Arial" w:hAnsi="Arial" w:cs="Arial"/>
          </w:rPr>
          <w:t>25 a</w:t>
        </w:r>
      </w:smartTag>
      <w:r>
        <w:rPr>
          <w:rFonts w:ascii="Arial" w:hAnsi="Arial" w:cs="Arial"/>
        </w:rPr>
        <w:t xml:space="preserve"> 50%, na cocção por água de </w:t>
      </w:r>
      <w:smartTag w:uri="urn:schemas-microsoft-com:office:smarttags" w:element="metricconverter">
        <w:smartTagPr>
          <w:attr w:name="ProductID" w:val="15 a"/>
        </w:smartTagPr>
        <w:r>
          <w:rPr>
            <w:rFonts w:ascii="Arial" w:hAnsi="Arial" w:cs="Arial"/>
          </w:rPr>
          <w:t>15 a</w:t>
        </w:r>
      </w:smartTag>
      <w:r>
        <w:rPr>
          <w:rFonts w:ascii="Arial" w:hAnsi="Arial" w:cs="Arial"/>
        </w:rPr>
        <w:t xml:space="preserve"> 30%, em frituras simples de </w:t>
      </w:r>
      <w:smartTag w:uri="urn:schemas-microsoft-com:office:smarttags" w:element="metricconverter">
        <w:smartTagPr>
          <w:attr w:name="ProductID" w:val="20 a"/>
        </w:smartTagPr>
        <w:r>
          <w:rPr>
            <w:rFonts w:ascii="Arial" w:hAnsi="Arial" w:cs="Arial"/>
          </w:rPr>
          <w:t>20 a</w:t>
        </w:r>
      </w:smartTag>
      <w:r>
        <w:rPr>
          <w:rFonts w:ascii="Arial" w:hAnsi="Arial" w:cs="Arial"/>
        </w:rPr>
        <w:t xml:space="preserve"> 40%, à milanesa pode ganhar de </w:t>
      </w:r>
      <w:smartTag w:uri="urn:schemas-microsoft-com:office:smarttags" w:element="metricconverter">
        <w:smartTagPr>
          <w:attr w:name="ProductID" w:val="30 a"/>
        </w:smartTagPr>
        <w:r>
          <w:rPr>
            <w:rFonts w:ascii="Arial" w:hAnsi="Arial" w:cs="Arial"/>
          </w:rPr>
          <w:t>30 a</w:t>
        </w:r>
      </w:smartTag>
      <w:r>
        <w:rPr>
          <w:rFonts w:ascii="Arial" w:hAnsi="Arial" w:cs="Arial"/>
        </w:rPr>
        <w:t xml:space="preserve"> 45%</w:t>
      </w:r>
    </w:p>
    <w:p w:rsidR="00BC4F1D" w:rsidRDefault="00BC4F1D" w:rsidP="00BC4F1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  <w:sectPr w:rsidR="00BC4F1D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As aves sofrem perdas na limpeza de 30%, na preparação com retirada de ossos 12% e na cocção podem perder até 39%</w:t>
      </w:r>
    </w:p>
    <w:p w:rsidR="00BC4F1D" w:rsidRDefault="00BC4F1D" w:rsidP="00BC4F1D">
      <w:pPr>
        <w:ind w:left="1080"/>
      </w:pPr>
    </w:p>
    <w:tbl>
      <w:tblPr>
        <w:tblpPr w:leftFromText="141" w:rightFromText="141" w:horzAnchor="page" w:tblpX="805" w:tblpY="1038"/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11259"/>
      </w:tblGrid>
      <w:tr w:rsidR="00BC4F1D" w:rsidTr="004601DC">
        <w:trPr>
          <w:cantSplit/>
          <w:trHeight w:val="310"/>
        </w:trPr>
        <w:tc>
          <w:tcPr>
            <w:tcW w:w="147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4F1D" w:rsidRDefault="00BC4F1D" w:rsidP="004601DC">
            <w:pPr>
              <w:pStyle w:val="Ttulo1"/>
            </w:pPr>
            <w:r>
              <w:t>FICHA TÉCNICA:</w:t>
            </w:r>
          </w:p>
        </w:tc>
      </w:tr>
      <w:tr w:rsidR="00BC4F1D" w:rsidRPr="00BC4948" w:rsidTr="004601DC">
        <w:trPr>
          <w:cantSplit/>
          <w:trHeight w:val="875"/>
        </w:trPr>
        <w:tc>
          <w:tcPr>
            <w:tcW w:w="147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4F1D" w:rsidRDefault="00BC4F1D" w:rsidP="004601DC">
            <w:pPr>
              <w:rPr>
                <w:b/>
                <w:bCs/>
              </w:rPr>
            </w:pPr>
          </w:p>
          <w:p w:rsidR="00BC4F1D" w:rsidRPr="007C6DAC" w:rsidRDefault="00BC4F1D" w:rsidP="004601DC">
            <w:pPr>
              <w:rPr>
                <w:rFonts w:ascii="Arial" w:hAnsi="Arial" w:cs="Arial"/>
                <w:b/>
                <w:bCs/>
              </w:rPr>
            </w:pPr>
            <w:r w:rsidRPr="007C6DAC">
              <w:rPr>
                <w:rFonts w:ascii="Arial" w:hAnsi="Arial" w:cs="Arial"/>
                <w:b/>
                <w:bCs/>
              </w:rPr>
              <w:t>Nome da Preparação: __________________________________________________________________________</w:t>
            </w:r>
          </w:p>
          <w:p w:rsidR="00BC4F1D" w:rsidRPr="00BC4948" w:rsidRDefault="00BC4F1D" w:rsidP="004601DC">
            <w:pPr>
              <w:rPr>
                <w:b/>
              </w:rPr>
            </w:pPr>
          </w:p>
        </w:tc>
      </w:tr>
      <w:tr w:rsidR="00BC4F1D" w:rsidRPr="00E07B8D" w:rsidTr="004601DC">
        <w:trPr>
          <w:cantSplit/>
          <w:trHeight w:val="607"/>
        </w:trPr>
        <w:tc>
          <w:tcPr>
            <w:tcW w:w="34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C4F1D" w:rsidRPr="0023538B" w:rsidRDefault="00BC4F1D" w:rsidP="004601DC">
            <w:pPr>
              <w:pStyle w:val="Ttulo1"/>
              <w:jc w:val="left"/>
              <w:rPr>
                <w:rFonts w:asciiTheme="majorHAnsi" w:hAnsiTheme="majorHAnsi" w:cs="Arial"/>
                <w:b w:val="0"/>
                <w:i/>
              </w:rPr>
            </w:pPr>
            <w:r w:rsidRPr="0023538B">
              <w:rPr>
                <w:rFonts w:asciiTheme="majorHAnsi" w:hAnsiTheme="majorHAnsi" w:cs="Arial"/>
              </w:rPr>
              <w:t>Preparado por: _____________</w:t>
            </w:r>
          </w:p>
          <w:p w:rsidR="00BC4F1D" w:rsidRPr="0023538B" w:rsidRDefault="00BC4F1D" w:rsidP="004601DC">
            <w:pPr>
              <w:rPr>
                <w:rFonts w:asciiTheme="majorHAnsi" w:hAnsiTheme="majorHAnsi"/>
              </w:rPr>
            </w:pPr>
            <w:r w:rsidRPr="0023538B">
              <w:rPr>
                <w:rFonts w:asciiTheme="majorHAnsi" w:hAnsiTheme="majorHAnsi" w:cs="Arial"/>
                <w:b/>
              </w:rPr>
              <w:t>Aprovado em: ______________</w:t>
            </w:r>
          </w:p>
        </w:tc>
        <w:tc>
          <w:tcPr>
            <w:tcW w:w="112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C4F1D" w:rsidRPr="0023538B" w:rsidRDefault="00BC4F1D" w:rsidP="004601DC">
            <w:pPr>
              <w:pStyle w:val="Ttulo1"/>
              <w:jc w:val="left"/>
              <w:rPr>
                <w:rFonts w:asciiTheme="majorHAnsi" w:hAnsiTheme="majorHAnsi"/>
              </w:rPr>
            </w:pPr>
            <w:r w:rsidRPr="0023538B">
              <w:rPr>
                <w:rFonts w:asciiTheme="majorHAnsi" w:hAnsiTheme="majorHAnsi"/>
              </w:rPr>
              <w:t>Tempo de pré-preparo:____________</w:t>
            </w:r>
          </w:p>
          <w:p w:rsidR="00BC4F1D" w:rsidRPr="0023538B" w:rsidRDefault="00BC4F1D" w:rsidP="004601DC">
            <w:pPr>
              <w:pStyle w:val="Ttulo1"/>
              <w:jc w:val="left"/>
              <w:rPr>
                <w:rFonts w:asciiTheme="majorHAnsi" w:hAnsiTheme="majorHAnsi"/>
                <w:b w:val="0"/>
              </w:rPr>
            </w:pPr>
            <w:r w:rsidRPr="0023538B">
              <w:rPr>
                <w:rFonts w:asciiTheme="majorHAnsi" w:hAnsiTheme="majorHAnsi"/>
              </w:rPr>
              <w:t>Tempo de preparo: _____________</w:t>
            </w:r>
          </w:p>
          <w:p w:rsidR="00BC4F1D" w:rsidRPr="0023538B" w:rsidRDefault="00BC4F1D" w:rsidP="004601DC">
            <w:pPr>
              <w:rPr>
                <w:rFonts w:asciiTheme="majorHAnsi" w:hAnsiTheme="majorHAnsi"/>
                <w:b/>
              </w:rPr>
            </w:pPr>
            <w:r w:rsidRPr="0023538B">
              <w:rPr>
                <w:rFonts w:asciiTheme="majorHAnsi" w:hAnsiTheme="majorHAnsi"/>
                <w:b/>
              </w:rPr>
              <w:t>Rendimento líquido: _______________</w:t>
            </w:r>
          </w:p>
          <w:p w:rsidR="00BC4F1D" w:rsidRPr="0023538B" w:rsidRDefault="00BC4F1D" w:rsidP="004601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Nº de Porções:_________    </w:t>
            </w:r>
            <w:r w:rsidRPr="0023538B">
              <w:rPr>
                <w:rFonts w:asciiTheme="majorHAnsi" w:hAnsiTheme="majorHAnsi"/>
                <w:b/>
              </w:rPr>
              <w:t>Peso médio por porção</w:t>
            </w:r>
            <w:r>
              <w:rPr>
                <w:rFonts w:asciiTheme="majorHAnsi" w:hAnsiTheme="majorHAnsi"/>
                <w:b/>
              </w:rPr>
              <w:t>(g)</w:t>
            </w:r>
            <w:r w:rsidRPr="0023538B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 xml:space="preserve"> ________   Medida Caseira Porção: _________________</w:t>
            </w:r>
          </w:p>
        </w:tc>
      </w:tr>
    </w:tbl>
    <w:p w:rsidR="00BC4F1D" w:rsidRDefault="00BC4F1D" w:rsidP="00BC4F1D">
      <w:pPr>
        <w:pStyle w:val="PargrafodaLista"/>
        <w:ind w:left="1440"/>
      </w:pPr>
    </w:p>
    <w:p w:rsidR="00BC4F1D" w:rsidRDefault="00BC4F1D" w:rsidP="00BC4F1D">
      <w:pPr>
        <w:pStyle w:val="PargrafodaLista"/>
        <w:ind w:left="1440"/>
      </w:pPr>
    </w:p>
    <w:p w:rsidR="00BC4F1D" w:rsidRPr="00BC4F1D" w:rsidRDefault="00BC4F1D" w:rsidP="00BC4F1D">
      <w:pPr>
        <w:pStyle w:val="PargrafodaLista"/>
        <w:ind w:left="1440"/>
      </w:pPr>
    </w:p>
    <w:p w:rsidR="00BC4F1D" w:rsidRPr="00BC4F1D" w:rsidRDefault="00BC4F1D" w:rsidP="00BC4F1D">
      <w:pPr>
        <w:pStyle w:val="PargrafodaLista"/>
        <w:numPr>
          <w:ilvl w:val="0"/>
          <w:numId w:val="4"/>
        </w:numPr>
        <w:rPr>
          <w:rFonts w:ascii="Arial" w:hAnsi="Arial" w:cs="Arial"/>
          <w:b/>
        </w:rPr>
      </w:pPr>
      <w:r w:rsidRPr="00BC4F1D">
        <w:rPr>
          <w:rFonts w:ascii="Arial" w:hAnsi="Arial" w:cs="Arial"/>
          <w:b/>
        </w:rPr>
        <w:t>Preparação:</w:t>
      </w:r>
    </w:p>
    <w:tbl>
      <w:tblPr>
        <w:tblW w:w="1476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9"/>
        <w:gridCol w:w="1310"/>
        <w:gridCol w:w="999"/>
        <w:gridCol w:w="1310"/>
        <w:gridCol w:w="1691"/>
        <w:gridCol w:w="1001"/>
        <w:gridCol w:w="1119"/>
        <w:gridCol w:w="1039"/>
        <w:gridCol w:w="2794"/>
      </w:tblGrid>
      <w:tr w:rsidR="00BC4F1D" w:rsidTr="004601DC"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Ingredientes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PB (g/</w:t>
            </w:r>
            <w:proofErr w:type="spellStart"/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mL</w:t>
            </w:r>
            <w:proofErr w:type="spellEnd"/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FC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PL (g/</w:t>
            </w:r>
            <w:proofErr w:type="spellStart"/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mL</w:t>
            </w:r>
            <w:proofErr w:type="spellEnd"/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Valor calórico (kcal)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CHO</w:t>
            </w: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PTN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Default="00BC4F1D" w:rsidP="004601DC">
            <w:pPr>
              <w:pStyle w:val="Ttulo1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BC4F1D" w:rsidRPr="00B95398" w:rsidRDefault="00BC4F1D" w:rsidP="004601DC">
            <w:pPr>
              <w:pStyle w:val="Ttulo1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B95398">
              <w:rPr>
                <w:rFonts w:ascii="Arial" w:hAnsi="Arial" w:cs="Arial"/>
                <w:sz w:val="28"/>
                <w:szCs w:val="28"/>
              </w:rPr>
              <w:t>LIP</w:t>
            </w:r>
          </w:p>
        </w:tc>
        <w:tc>
          <w:tcPr>
            <w:tcW w:w="2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F1D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Medida Caseira</w:t>
            </w:r>
          </w:p>
        </w:tc>
      </w:tr>
      <w:tr w:rsidR="00BC4F1D" w:rsidRPr="008674B1" w:rsidTr="004601DC">
        <w:tc>
          <w:tcPr>
            <w:tcW w:w="3499" w:type="dxa"/>
            <w:tcBorders>
              <w:top w:val="single" w:sz="18" w:space="0" w:color="auto"/>
            </w:tcBorders>
          </w:tcPr>
          <w:p w:rsidR="00BC4F1D" w:rsidRPr="00E07B8D" w:rsidRDefault="00BC4F1D" w:rsidP="004601DC">
            <w:pPr>
              <w:rPr>
                <w:i/>
                <w:sz w:val="36"/>
                <w:szCs w:val="36"/>
              </w:rPr>
            </w:pPr>
          </w:p>
        </w:tc>
        <w:tc>
          <w:tcPr>
            <w:tcW w:w="1310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Tr="004601DC"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F1D" w:rsidRPr="0023538B" w:rsidRDefault="00BC4F1D" w:rsidP="004601DC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38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F1D" w:rsidRDefault="00BC4F1D" w:rsidP="004601DC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F1D" w:rsidRDefault="00BC4F1D" w:rsidP="004601DC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F1D" w:rsidRDefault="00BC4F1D" w:rsidP="004601DC">
            <w:pPr>
              <w:jc w:val="center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F1D" w:rsidRDefault="00BC4F1D" w:rsidP="004601DC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F1D" w:rsidRDefault="00BC4F1D" w:rsidP="004601DC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F1D" w:rsidRDefault="00BC4F1D" w:rsidP="004601DC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F1D" w:rsidRDefault="00BC4F1D" w:rsidP="004601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F1D" w:rsidRDefault="00BC4F1D" w:rsidP="004601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BC4F1D" w:rsidRPr="00BC4F1D" w:rsidRDefault="00BC4F1D" w:rsidP="00BC4F1D"/>
    <w:p w:rsidR="00BC4F1D" w:rsidRPr="00BC4F1D" w:rsidRDefault="00BC4F1D" w:rsidP="00BC4F1D">
      <w:pPr>
        <w:pStyle w:val="PargrafodaLista"/>
        <w:ind w:left="1440"/>
        <w:rPr>
          <w:rFonts w:ascii="Arial" w:hAnsi="Arial" w:cs="Arial"/>
          <w:b/>
        </w:rPr>
      </w:pPr>
    </w:p>
    <w:p w:rsidR="00BC4F1D" w:rsidRPr="00BC4F1D" w:rsidRDefault="00BC4F1D" w:rsidP="00BC4F1D">
      <w:pPr>
        <w:pStyle w:val="PargrafodaLista"/>
        <w:numPr>
          <w:ilvl w:val="0"/>
          <w:numId w:val="4"/>
        </w:numPr>
        <w:rPr>
          <w:rFonts w:ascii="Arial" w:hAnsi="Arial" w:cs="Arial"/>
          <w:b/>
        </w:rPr>
      </w:pPr>
      <w:r w:rsidRPr="00BC4F1D">
        <w:rPr>
          <w:rFonts w:ascii="Arial" w:hAnsi="Arial" w:cs="Arial"/>
          <w:b/>
        </w:rPr>
        <w:t>Per-Capita:</w:t>
      </w:r>
    </w:p>
    <w:tbl>
      <w:tblPr>
        <w:tblW w:w="1476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9"/>
        <w:gridCol w:w="1310"/>
        <w:gridCol w:w="999"/>
        <w:gridCol w:w="1310"/>
        <w:gridCol w:w="1691"/>
        <w:gridCol w:w="1001"/>
        <w:gridCol w:w="1119"/>
        <w:gridCol w:w="1039"/>
        <w:gridCol w:w="2794"/>
      </w:tblGrid>
      <w:tr w:rsidR="00BC4F1D" w:rsidRPr="00B95398" w:rsidTr="004601DC"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Ingredientes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PB (g/</w:t>
            </w:r>
            <w:proofErr w:type="spellStart"/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mL</w:t>
            </w:r>
            <w:proofErr w:type="spellEnd"/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FC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PL (g/</w:t>
            </w:r>
            <w:proofErr w:type="spellStart"/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mL</w:t>
            </w:r>
            <w:proofErr w:type="spellEnd"/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Valor calórico (kcal)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CHO</w:t>
            </w: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PTN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F1D" w:rsidRDefault="00BC4F1D" w:rsidP="004601DC">
            <w:pPr>
              <w:pStyle w:val="Ttulo1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BC4F1D" w:rsidRPr="00B95398" w:rsidRDefault="00BC4F1D" w:rsidP="004601DC">
            <w:pPr>
              <w:pStyle w:val="Ttulo1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B95398">
              <w:rPr>
                <w:rFonts w:ascii="Arial" w:hAnsi="Arial" w:cs="Arial"/>
                <w:sz w:val="28"/>
                <w:szCs w:val="28"/>
              </w:rPr>
              <w:t>LIP</w:t>
            </w:r>
          </w:p>
        </w:tc>
        <w:tc>
          <w:tcPr>
            <w:tcW w:w="2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F1D" w:rsidRDefault="00BC4F1D" w:rsidP="00460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4F1D" w:rsidRPr="00B95398" w:rsidRDefault="00BC4F1D" w:rsidP="004601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5398">
              <w:rPr>
                <w:rFonts w:ascii="Arial" w:hAnsi="Arial" w:cs="Arial"/>
                <w:b/>
                <w:bCs/>
                <w:sz w:val="28"/>
                <w:szCs w:val="28"/>
              </w:rPr>
              <w:t>Medida Caseira</w:t>
            </w:r>
          </w:p>
        </w:tc>
      </w:tr>
      <w:tr w:rsidR="00BC4F1D" w:rsidRPr="008674B1" w:rsidTr="004601DC">
        <w:tc>
          <w:tcPr>
            <w:tcW w:w="3499" w:type="dxa"/>
            <w:tcBorders>
              <w:top w:val="single" w:sz="18" w:space="0" w:color="auto"/>
            </w:tcBorders>
          </w:tcPr>
          <w:p w:rsidR="00BC4F1D" w:rsidRPr="00E07B8D" w:rsidRDefault="00BC4F1D" w:rsidP="004601DC">
            <w:pPr>
              <w:rPr>
                <w:i/>
                <w:sz w:val="36"/>
                <w:szCs w:val="36"/>
              </w:rPr>
            </w:pPr>
          </w:p>
        </w:tc>
        <w:tc>
          <w:tcPr>
            <w:tcW w:w="1310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  <w:tcBorders>
              <w:top w:val="single" w:sz="18" w:space="0" w:color="auto"/>
            </w:tcBorders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8674B1" w:rsidRDefault="00BC4F1D" w:rsidP="004601DC">
            <w:pPr>
              <w:rPr>
                <w:sz w:val="36"/>
                <w:szCs w:val="36"/>
              </w:rPr>
            </w:pPr>
          </w:p>
        </w:tc>
      </w:tr>
      <w:tr w:rsidR="00BC4F1D" w:rsidRPr="008674B1" w:rsidTr="004601DC">
        <w:tc>
          <w:tcPr>
            <w:tcW w:w="3499" w:type="dxa"/>
          </w:tcPr>
          <w:p w:rsidR="00BC4F1D" w:rsidRPr="003E7CA4" w:rsidRDefault="00BC4F1D" w:rsidP="004601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7CA4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310" w:type="dxa"/>
          </w:tcPr>
          <w:p w:rsidR="00BC4F1D" w:rsidRPr="00960F22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999" w:type="dxa"/>
          </w:tcPr>
          <w:p w:rsidR="00BC4F1D" w:rsidRPr="00960F22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310" w:type="dxa"/>
          </w:tcPr>
          <w:p w:rsidR="00BC4F1D" w:rsidRPr="00960F22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691" w:type="dxa"/>
          </w:tcPr>
          <w:p w:rsidR="00BC4F1D" w:rsidRPr="00960F22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01" w:type="dxa"/>
          </w:tcPr>
          <w:p w:rsidR="00BC4F1D" w:rsidRPr="00960F22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119" w:type="dxa"/>
          </w:tcPr>
          <w:p w:rsidR="00BC4F1D" w:rsidRPr="00960F22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BC4F1D" w:rsidRPr="00960F22" w:rsidRDefault="00BC4F1D" w:rsidP="004601DC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BC4F1D" w:rsidRPr="00960F22" w:rsidRDefault="00BC4F1D" w:rsidP="004601DC">
            <w:pPr>
              <w:rPr>
                <w:sz w:val="36"/>
                <w:szCs w:val="36"/>
              </w:rPr>
            </w:pPr>
          </w:p>
        </w:tc>
      </w:tr>
    </w:tbl>
    <w:p w:rsidR="00BC4F1D" w:rsidRPr="00BC4F1D" w:rsidRDefault="00BC4F1D" w:rsidP="00BC4F1D">
      <w:pPr>
        <w:rPr>
          <w:rFonts w:ascii="Arial" w:hAnsi="Arial" w:cs="Arial"/>
          <w:b/>
        </w:rPr>
      </w:pPr>
      <w:r w:rsidRPr="00BC4F1D">
        <w:rPr>
          <w:rFonts w:ascii="Arial" w:hAnsi="Arial" w:cs="Arial"/>
          <w:b/>
        </w:rPr>
        <w:lastRenderedPageBreak/>
        <w:t>Modo de preparo: ________________________________________________________________________________________________________</w:t>
      </w:r>
    </w:p>
    <w:p w:rsidR="00BC4F1D" w:rsidRPr="00BC4F1D" w:rsidRDefault="00BC4F1D" w:rsidP="00BC4F1D">
      <w:pPr>
        <w:rPr>
          <w:rFonts w:ascii="Arial" w:hAnsi="Arial" w:cs="Arial"/>
          <w:b/>
        </w:rPr>
      </w:pPr>
      <w:r w:rsidRPr="00BC4F1D">
        <w:rPr>
          <w:rFonts w:ascii="Arial" w:hAnsi="Arial" w:cs="Arial"/>
          <w:b/>
        </w:rPr>
        <w:t>________________________________________________________________________________________________________</w:t>
      </w:r>
    </w:p>
    <w:p w:rsidR="00BC4F1D" w:rsidRPr="00BC4F1D" w:rsidRDefault="00BC4F1D" w:rsidP="00BC4F1D">
      <w:pPr>
        <w:rPr>
          <w:rFonts w:ascii="Arial" w:hAnsi="Arial" w:cs="Arial"/>
          <w:b/>
        </w:rPr>
      </w:pPr>
      <w:r w:rsidRPr="00BC4F1D">
        <w:rPr>
          <w:rFonts w:ascii="Arial" w:hAnsi="Arial" w:cs="Arial"/>
          <w:b/>
        </w:rPr>
        <w:t>________________________________________________________________________________________________________</w:t>
      </w:r>
    </w:p>
    <w:p w:rsidR="00BC4F1D" w:rsidRPr="00BC4F1D" w:rsidRDefault="00BC4F1D" w:rsidP="00BC4F1D">
      <w:pPr>
        <w:rPr>
          <w:rFonts w:ascii="Arial" w:hAnsi="Arial" w:cs="Arial"/>
          <w:b/>
        </w:rPr>
      </w:pPr>
      <w:r w:rsidRPr="00BC4F1D">
        <w:rPr>
          <w:rFonts w:ascii="Arial" w:hAnsi="Arial" w:cs="Arial"/>
          <w:b/>
        </w:rPr>
        <w:t>________________________________________________________________________________________________________</w:t>
      </w:r>
    </w:p>
    <w:p w:rsidR="00BC4F1D" w:rsidRPr="00BC4F1D" w:rsidRDefault="00BC4F1D" w:rsidP="00BC4F1D">
      <w:pPr>
        <w:rPr>
          <w:rFonts w:ascii="Arial" w:hAnsi="Arial" w:cs="Arial"/>
          <w:b/>
        </w:rPr>
      </w:pPr>
      <w:r w:rsidRPr="00BC4F1D">
        <w:rPr>
          <w:rFonts w:ascii="Arial" w:hAnsi="Arial" w:cs="Arial"/>
          <w:b/>
        </w:rPr>
        <w:t>________________________________________________________________________________________________________</w:t>
      </w:r>
    </w:p>
    <w:p w:rsidR="00BC4F1D" w:rsidRDefault="00BC4F1D" w:rsidP="00BC4F1D">
      <w:pPr>
        <w:rPr>
          <w:rFonts w:ascii="Arial" w:hAnsi="Arial" w:cs="Arial"/>
          <w:b/>
        </w:rPr>
      </w:pPr>
      <w:r w:rsidRPr="00BC4F1D">
        <w:rPr>
          <w:rFonts w:ascii="Arial" w:hAnsi="Arial" w:cs="Arial"/>
          <w:b/>
        </w:rPr>
        <w:t>Observações:</w:t>
      </w:r>
    </w:p>
    <w:p w:rsidR="00BC4F1D" w:rsidRPr="00BC4F1D" w:rsidRDefault="00BC4F1D" w:rsidP="00BC4F1D">
      <w:pPr>
        <w:rPr>
          <w:rFonts w:ascii="Arial" w:hAnsi="Arial" w:cs="Arial"/>
          <w:b/>
        </w:rPr>
      </w:pPr>
      <w:r w:rsidRPr="00BC4F1D">
        <w:rPr>
          <w:rFonts w:ascii="Arial" w:hAnsi="Arial" w:cs="Arial"/>
          <w:b/>
        </w:rPr>
        <w:t xml:space="preserve"> ____________________________________________________________________________________________</w:t>
      </w:r>
      <w:r>
        <w:rPr>
          <w:rFonts w:ascii="Arial" w:hAnsi="Arial" w:cs="Arial"/>
          <w:b/>
        </w:rPr>
        <w:t>____________</w:t>
      </w:r>
    </w:p>
    <w:p w:rsidR="00BC4F1D" w:rsidRPr="00BC4F1D" w:rsidRDefault="00BC4F1D" w:rsidP="00BC4F1D">
      <w:pPr>
        <w:rPr>
          <w:rFonts w:ascii="Arial" w:hAnsi="Arial" w:cs="Arial"/>
          <w:b/>
        </w:rPr>
      </w:pPr>
      <w:r w:rsidRPr="00BC4F1D">
        <w:rPr>
          <w:rFonts w:ascii="Arial" w:hAnsi="Arial" w:cs="Arial"/>
          <w:b/>
        </w:rPr>
        <w:t>________________________________________________________________________________________________________</w:t>
      </w:r>
    </w:p>
    <w:p w:rsidR="00BC4F1D" w:rsidRPr="00BC4F1D" w:rsidRDefault="00BC4F1D" w:rsidP="00BC4F1D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BC4F1D">
        <w:rPr>
          <w:rFonts w:ascii="Arial" w:hAnsi="Arial" w:cs="Arial"/>
          <w:b/>
        </w:rPr>
        <w:t>________________________________________________________________________________________________________</w:t>
      </w:r>
    </w:p>
    <w:p w:rsidR="00BC4F1D" w:rsidRPr="00BC4F1D" w:rsidRDefault="00BC4F1D" w:rsidP="00BC4F1D">
      <w:pPr>
        <w:pStyle w:val="PargrafodaLista"/>
        <w:ind w:left="1440"/>
        <w:rPr>
          <w:rFonts w:ascii="Arial" w:hAnsi="Arial" w:cs="Arial"/>
          <w:b/>
        </w:rPr>
      </w:pPr>
    </w:p>
    <w:p w:rsidR="00BC4F1D" w:rsidRPr="00BC4F1D" w:rsidRDefault="00BC4F1D" w:rsidP="00BC4F1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BC4F1D">
        <w:rPr>
          <w:rFonts w:ascii="Arial" w:hAnsi="Arial" w:cs="Arial"/>
          <w:b/>
          <w:u w:val="single"/>
        </w:rPr>
        <w:t>ANÁLISE SENSORIAL DA PREPARAÇÃO: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BC4F1D" w:rsidTr="004601DC">
        <w:trPr>
          <w:trHeight w:val="277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A SER ANALISADO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PONTUAÇÃO </w:t>
            </w:r>
          </w:p>
        </w:tc>
      </w:tr>
      <w:tr w:rsidR="00BC4F1D" w:rsidTr="004601DC">
        <w:trPr>
          <w:trHeight w:val="140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C4F1D" w:rsidTr="004601DC">
        <w:trPr>
          <w:trHeight w:val="26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Aparência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C4F1D" w:rsidTr="004601DC">
        <w:trPr>
          <w:trHeight w:val="26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C4F1D" w:rsidTr="004601DC">
        <w:trPr>
          <w:trHeight w:val="26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C4F1D" w:rsidTr="004601DC">
        <w:trPr>
          <w:trHeight w:val="26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C4F1D" w:rsidTr="004601DC">
        <w:trPr>
          <w:trHeight w:val="52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Consistência (textura)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C4F1D" w:rsidTr="004601DC">
        <w:trPr>
          <w:trHeight w:val="26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Aceitabilidade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C4F1D" w:rsidTr="004601DC">
        <w:trPr>
          <w:trHeight w:val="53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PONTOS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D" w:rsidRDefault="00BC4F1D" w:rsidP="004601D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C4F1D" w:rsidRDefault="00BC4F1D" w:rsidP="000D481B">
      <w:pPr>
        <w:pStyle w:val="PargrafodaLista"/>
        <w:numPr>
          <w:ilvl w:val="0"/>
          <w:numId w:val="4"/>
        </w:numPr>
        <w:spacing w:line="360" w:lineRule="auto"/>
        <w:jc w:val="both"/>
      </w:pPr>
      <w:r w:rsidRPr="0077284A">
        <w:rPr>
          <w:rFonts w:ascii="Arial" w:hAnsi="Arial" w:cs="Arial"/>
          <w:b/>
        </w:rPr>
        <w:t xml:space="preserve">AVALIAÇÃO: </w:t>
      </w:r>
      <w:r w:rsidRPr="0077284A">
        <w:rPr>
          <w:rFonts w:ascii="Arial" w:hAnsi="Arial" w:cs="Arial"/>
        </w:rPr>
        <w:t xml:space="preserve">0 a 15 pontos: </w:t>
      </w:r>
      <w:proofErr w:type="gramStart"/>
      <w:r w:rsidRPr="0077284A">
        <w:rPr>
          <w:rFonts w:ascii="Arial" w:hAnsi="Arial" w:cs="Arial"/>
        </w:rPr>
        <w:t>ruim  -</w:t>
      </w:r>
      <w:proofErr w:type="gramEnd"/>
      <w:r w:rsidRPr="0077284A">
        <w:rPr>
          <w:rFonts w:ascii="Arial" w:hAnsi="Arial" w:cs="Arial"/>
        </w:rPr>
        <w:t xml:space="preserve">   16 a 30 pontos: regular -   31 a 45 pontos: bom</w:t>
      </w:r>
      <w:r w:rsidR="00337CA3" w:rsidRPr="0077284A">
        <w:rPr>
          <w:rFonts w:ascii="Arial" w:hAnsi="Arial" w:cs="Arial"/>
        </w:rPr>
        <w:t xml:space="preserve"> - </w:t>
      </w:r>
      <w:r w:rsidRPr="0077284A">
        <w:rPr>
          <w:rFonts w:ascii="Arial" w:hAnsi="Arial" w:cs="Arial"/>
        </w:rPr>
        <w:t xml:space="preserve">  46 a 60 pontos: ótimo</w:t>
      </w:r>
    </w:p>
    <w:sectPr w:rsidR="00BC4F1D" w:rsidSect="00BC4F1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37" w:rsidRDefault="00C90537" w:rsidP="004606B0">
      <w:r>
        <w:separator/>
      </w:r>
    </w:p>
  </w:endnote>
  <w:endnote w:type="continuationSeparator" w:id="0">
    <w:p w:rsidR="00C90537" w:rsidRDefault="00C90537" w:rsidP="0046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37" w:rsidRDefault="00C90537" w:rsidP="004606B0">
      <w:r>
        <w:separator/>
      </w:r>
    </w:p>
  </w:footnote>
  <w:footnote w:type="continuationSeparator" w:id="0">
    <w:p w:rsidR="00C90537" w:rsidRDefault="00C90537" w:rsidP="00460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6B0" w:rsidRPr="004606B0" w:rsidRDefault="004606B0" w:rsidP="004606B0">
    <w:pPr>
      <w:pStyle w:val="Cabealho"/>
      <w:jc w:val="right"/>
      <w:rPr>
        <w:b/>
        <w:i/>
        <w:sz w:val="20"/>
        <w:szCs w:val="20"/>
      </w:rPr>
    </w:pPr>
    <w:r w:rsidRPr="004606B0">
      <w:rPr>
        <w:b/>
        <w:i/>
        <w:sz w:val="20"/>
        <w:szCs w:val="20"/>
      </w:rPr>
      <w:t>DIS</w:t>
    </w:r>
    <w:r w:rsidR="00B9406C">
      <w:rPr>
        <w:b/>
        <w:i/>
        <w:sz w:val="20"/>
        <w:szCs w:val="20"/>
      </w:rPr>
      <w:t>CIPLINA TÉCNICA DIETÉTICA 2016.1</w:t>
    </w:r>
    <w:r w:rsidRPr="004606B0">
      <w:rPr>
        <w:b/>
        <w:i/>
        <w:sz w:val="20"/>
        <w:szCs w:val="20"/>
      </w:rPr>
      <w:t>- CSHNB/UFPI</w:t>
    </w:r>
  </w:p>
  <w:p w:rsidR="004606B0" w:rsidRPr="004606B0" w:rsidRDefault="004606B0" w:rsidP="004606B0">
    <w:pPr>
      <w:pStyle w:val="Cabealho"/>
      <w:jc w:val="right"/>
      <w:rPr>
        <w:i/>
        <w:sz w:val="20"/>
        <w:szCs w:val="20"/>
      </w:rPr>
    </w:pPr>
    <w:proofErr w:type="spellStart"/>
    <w:r w:rsidRPr="004606B0">
      <w:rPr>
        <w:i/>
        <w:sz w:val="20"/>
        <w:szCs w:val="20"/>
      </w:rPr>
      <w:t>Prof</w:t>
    </w:r>
    <w:proofErr w:type="spellEnd"/>
    <w:r w:rsidRPr="004606B0">
      <w:rPr>
        <w:i/>
        <w:sz w:val="20"/>
        <w:szCs w:val="20"/>
      </w:rPr>
      <w:t xml:space="preserve"> Esp. Alciene P. da Silva; </w:t>
    </w:r>
    <w:r w:rsidR="0077284A">
      <w:rPr>
        <w:i/>
        <w:sz w:val="20"/>
        <w:szCs w:val="20"/>
      </w:rPr>
      <w:t xml:space="preserve">Esp. </w:t>
    </w:r>
    <w:proofErr w:type="spellStart"/>
    <w:r w:rsidR="0077284A">
      <w:rPr>
        <w:i/>
        <w:sz w:val="20"/>
        <w:szCs w:val="20"/>
      </w:rPr>
      <w:t>Michelly</w:t>
    </w:r>
    <w:proofErr w:type="spellEnd"/>
    <w:r w:rsidR="0077284A">
      <w:rPr>
        <w:i/>
        <w:sz w:val="20"/>
        <w:szCs w:val="20"/>
      </w:rPr>
      <w:t xml:space="preserve"> da Silva Pinheiro</w:t>
    </w:r>
  </w:p>
  <w:p w:rsidR="004606B0" w:rsidRDefault="004606B0" w:rsidP="004606B0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32A7"/>
    <w:multiLevelType w:val="hybridMultilevel"/>
    <w:tmpl w:val="7D1624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64EDA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1292A"/>
    <w:multiLevelType w:val="hybridMultilevel"/>
    <w:tmpl w:val="D494CC7E"/>
    <w:lvl w:ilvl="0" w:tplc="D50E0FE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75933"/>
    <w:multiLevelType w:val="hybridMultilevel"/>
    <w:tmpl w:val="6E18FB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550FE"/>
    <w:multiLevelType w:val="hybridMultilevel"/>
    <w:tmpl w:val="EC1C746C"/>
    <w:lvl w:ilvl="0" w:tplc="8F064EDA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1D"/>
    <w:rsid w:val="0008787F"/>
    <w:rsid w:val="00337CA3"/>
    <w:rsid w:val="004606B0"/>
    <w:rsid w:val="00532F6E"/>
    <w:rsid w:val="005E5321"/>
    <w:rsid w:val="00722998"/>
    <w:rsid w:val="007563D5"/>
    <w:rsid w:val="0077284A"/>
    <w:rsid w:val="007B22D5"/>
    <w:rsid w:val="008A099A"/>
    <w:rsid w:val="00B9406C"/>
    <w:rsid w:val="00BC4F1D"/>
    <w:rsid w:val="00C272F9"/>
    <w:rsid w:val="00C90537"/>
    <w:rsid w:val="00CD6C08"/>
    <w:rsid w:val="00E2032C"/>
    <w:rsid w:val="00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AE45-F757-4723-B84B-D4EE6E12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4F1D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4F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4F1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0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0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06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06B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1479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Alciene Pacheco</dc:creator>
  <cp:keywords/>
  <dc:description/>
  <cp:lastModifiedBy>Alciene Pacheco</cp:lastModifiedBy>
  <cp:revision>4</cp:revision>
  <dcterms:created xsi:type="dcterms:W3CDTF">2016-05-11T13:00:00Z</dcterms:created>
  <dcterms:modified xsi:type="dcterms:W3CDTF">2016-05-11T13:00:00Z</dcterms:modified>
</cp:coreProperties>
</file>